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DCC" w:rsidRPr="007A4896" w:rsidRDefault="007A4896" w:rsidP="0019702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A4896">
        <w:rPr>
          <w:rFonts w:ascii="Times New Roman" w:hAnsi="Times New Roman" w:cs="Times New Roman"/>
          <w:b/>
          <w:sz w:val="28"/>
          <w:szCs w:val="28"/>
        </w:rPr>
        <w:t>АННОТАЦИЯ</w:t>
      </w:r>
    </w:p>
    <w:p w:rsidR="005829BD" w:rsidRDefault="007A4896" w:rsidP="00197029">
      <w:pPr>
        <w:jc w:val="center"/>
        <w:rPr>
          <w:rFonts w:ascii="Times New Roman" w:hAnsi="Times New Roman" w:cs="Times New Roman"/>
          <w:sz w:val="28"/>
          <w:szCs w:val="28"/>
        </w:rPr>
      </w:pPr>
      <w:r w:rsidRPr="007A4896">
        <w:rPr>
          <w:rFonts w:ascii="Times New Roman" w:hAnsi="Times New Roman" w:cs="Times New Roman"/>
          <w:b/>
          <w:sz w:val="28"/>
          <w:szCs w:val="28"/>
        </w:rPr>
        <w:t>К  РАБОЧЕЙ ПРОГРАММЕ ПО ТЕХНОЛОГИИ ДЛЯ УЧАЩИХСЯ 5 -12 КЛАССОВ</w:t>
      </w:r>
    </w:p>
    <w:p w:rsidR="007A4896" w:rsidRDefault="007A4896" w:rsidP="0019702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97029" w:rsidRDefault="0010060B" w:rsidP="0019702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0262">
        <w:rPr>
          <w:rFonts w:ascii="Times New Roman" w:hAnsi="Times New Roman" w:cs="Times New Roman"/>
          <w:sz w:val="28"/>
          <w:szCs w:val="28"/>
        </w:rPr>
        <w:t>Рабоча</w:t>
      </w:r>
      <w:r>
        <w:rPr>
          <w:rFonts w:ascii="Times New Roman" w:hAnsi="Times New Roman" w:cs="Times New Roman"/>
          <w:sz w:val="28"/>
          <w:szCs w:val="28"/>
        </w:rPr>
        <w:t xml:space="preserve">я программа по направлению «Технология.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Обслуживающий труд» для </w:t>
      </w:r>
      <w:r w:rsidRPr="00A95537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>-12</w:t>
      </w:r>
      <w:r w:rsidRPr="00A9553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7029">
        <w:rPr>
          <w:rFonts w:ascii="Times New Roman" w:hAnsi="Times New Roman" w:cs="Times New Roman"/>
          <w:sz w:val="28"/>
          <w:szCs w:val="28"/>
        </w:rPr>
        <w:t>классов общеобразовательной</w:t>
      </w:r>
      <w:r>
        <w:rPr>
          <w:rFonts w:ascii="Times New Roman" w:hAnsi="Times New Roman" w:cs="Times New Roman"/>
          <w:sz w:val="28"/>
          <w:szCs w:val="28"/>
        </w:rPr>
        <w:t xml:space="preserve"> школы для  детей с ОВЗ  составлена</w:t>
      </w:r>
      <w:r w:rsidRPr="001E0262">
        <w:rPr>
          <w:rFonts w:ascii="Times New Roman" w:hAnsi="Times New Roman" w:cs="Times New Roman"/>
          <w:sz w:val="28"/>
          <w:szCs w:val="28"/>
        </w:rPr>
        <w:t xml:space="preserve"> на основе федерального компон</w:t>
      </w:r>
      <w:r>
        <w:rPr>
          <w:rFonts w:ascii="Times New Roman" w:hAnsi="Times New Roman" w:cs="Times New Roman"/>
          <w:sz w:val="28"/>
          <w:szCs w:val="28"/>
        </w:rPr>
        <w:t xml:space="preserve">ента государственного стандарта </w:t>
      </w:r>
      <w:r w:rsidRPr="001E0262">
        <w:rPr>
          <w:rFonts w:ascii="Times New Roman" w:hAnsi="Times New Roman" w:cs="Times New Roman"/>
          <w:sz w:val="28"/>
          <w:szCs w:val="28"/>
        </w:rPr>
        <w:t>общего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(приказ МО РФ от 05.03.2004 №10899), </w:t>
      </w:r>
      <w:r w:rsidR="004004CD">
        <w:rPr>
          <w:rFonts w:ascii="Times New Roman" w:hAnsi="Times New Roman" w:cs="Times New Roman"/>
          <w:sz w:val="28"/>
          <w:szCs w:val="28"/>
        </w:rPr>
        <w:t xml:space="preserve">федерального </w:t>
      </w:r>
      <w:r>
        <w:rPr>
          <w:rFonts w:ascii="Times New Roman" w:hAnsi="Times New Roman" w:cs="Times New Roman"/>
          <w:sz w:val="28"/>
          <w:szCs w:val="28"/>
        </w:rPr>
        <w:t xml:space="preserve"> базисного учебного плана специальных</w:t>
      </w:r>
      <w:r w:rsidR="001027BD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10060B" w:rsidRDefault="00197029" w:rsidP="0019702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(коррекционных</w:t>
      </w:r>
      <w:r w:rsidR="0010060B">
        <w:rPr>
          <w:rFonts w:ascii="Times New Roman" w:hAnsi="Times New Roman" w:cs="Times New Roman"/>
          <w:sz w:val="28"/>
          <w:szCs w:val="28"/>
        </w:rPr>
        <w:t>) образовательных учреждений  РФ</w:t>
      </w:r>
      <w:r w:rsidR="0010060B" w:rsidRPr="001E0262">
        <w:rPr>
          <w:rFonts w:ascii="Times New Roman" w:hAnsi="Times New Roman" w:cs="Times New Roman"/>
          <w:sz w:val="28"/>
          <w:szCs w:val="28"/>
        </w:rPr>
        <w:t xml:space="preserve"> (</w:t>
      </w:r>
      <w:r w:rsidR="0010060B">
        <w:rPr>
          <w:rFonts w:ascii="Times New Roman" w:hAnsi="Times New Roman" w:cs="Times New Roman"/>
          <w:sz w:val="28"/>
          <w:szCs w:val="28"/>
        </w:rPr>
        <w:t xml:space="preserve">приказ МО РФ от </w:t>
      </w:r>
      <w:r w:rsidR="0010060B" w:rsidRPr="000C1ABC">
        <w:rPr>
          <w:rFonts w:ascii="Times New Roman" w:hAnsi="Times New Roman" w:cs="Times New Roman"/>
          <w:sz w:val="28"/>
          <w:szCs w:val="28"/>
        </w:rPr>
        <w:t>10.04.2002 №29/2065</w:t>
      </w:r>
      <w:proofErr w:type="gramStart"/>
      <w:r w:rsidR="0010060B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="0010060B">
        <w:rPr>
          <w:rFonts w:ascii="Times New Roman" w:hAnsi="Times New Roman" w:cs="Times New Roman"/>
          <w:sz w:val="28"/>
          <w:szCs w:val="28"/>
        </w:rPr>
        <w:t>, основной образовательной программы ГБОУ «Казанская школа-интернат им. Е.Г.Ласточкиной», в соответствии с</w:t>
      </w:r>
      <w:r w:rsidR="0010060B" w:rsidRPr="001E0262">
        <w:rPr>
          <w:rFonts w:ascii="Times New Roman" w:hAnsi="Times New Roman" w:cs="Times New Roman"/>
          <w:sz w:val="28"/>
          <w:szCs w:val="28"/>
        </w:rPr>
        <w:t xml:space="preserve"> авторской</w:t>
      </w:r>
      <w:r w:rsidR="0010060B" w:rsidRPr="00397C91">
        <w:t xml:space="preserve"> </w:t>
      </w:r>
      <w:r w:rsidR="0010060B">
        <w:rPr>
          <w:rFonts w:ascii="Times New Roman" w:hAnsi="Times New Roman" w:cs="Times New Roman"/>
          <w:sz w:val="28"/>
          <w:szCs w:val="28"/>
        </w:rPr>
        <w:t>общеобразовательной  программой под редакцией  В.Д.Симоненко (М.2006).</w:t>
      </w:r>
    </w:p>
    <w:p w:rsidR="008B20FA" w:rsidRPr="001E0262" w:rsidRDefault="008B20FA" w:rsidP="0019702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Школьное образование в современных условиях призвано обеспечить функциональную грамотность и социальную адаптацию обучающихся на основе приобретения ими компетентного опыта в сфере учения, познания, профессионально-трудового выбора, личность развития, ценностных ориентаций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смыслотворчества</w:t>
      </w:r>
      <w:proofErr w:type="spellEnd"/>
      <w:r>
        <w:rPr>
          <w:rFonts w:ascii="Times New Roman" w:hAnsi="Times New Roman" w:cs="Times New Roman"/>
          <w:sz w:val="28"/>
          <w:szCs w:val="28"/>
        </w:rPr>
        <w:t>. Это предопределяет направленность целей обучения на формирование компетентной личности, способной к жизнедеятельности и самоопределению в информационном обществе, ясно представляющей свои потенциальные возможности, ресурсы и способы реализации выбранного жизненного пути.</w:t>
      </w:r>
    </w:p>
    <w:p w:rsidR="008B20FA" w:rsidRPr="001E0262" w:rsidRDefault="008B20FA" w:rsidP="0019702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0262">
        <w:rPr>
          <w:rFonts w:ascii="Times New Roman" w:hAnsi="Times New Roman" w:cs="Times New Roman"/>
          <w:sz w:val="28"/>
          <w:szCs w:val="28"/>
        </w:rPr>
        <w:t xml:space="preserve">       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технологии, которые определены стандартом. В программе сохранена коррекционная  направленность  педагогического процесса, которая реализуется через допустимые изменения в структурировании содержания, специфические методы, приемы работы.</w:t>
      </w:r>
    </w:p>
    <w:p w:rsidR="008B20FA" w:rsidRPr="00624C79" w:rsidRDefault="001027BD" w:rsidP="00197029">
      <w:pPr>
        <w:spacing w:after="0" w:line="360" w:lineRule="auto"/>
        <w:jc w:val="both"/>
        <w:rPr>
          <w:rFonts w:ascii="Times New Roman" w:hAnsi="Times New Roman" w:cs="Times New Roman"/>
          <w:sz w:val="32"/>
          <w:szCs w:val="32"/>
          <w:u w:val="single"/>
        </w:rPr>
      </w:pPr>
      <w:r w:rsidRPr="00624C79"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5 класс</w:t>
      </w:r>
    </w:p>
    <w:p w:rsidR="00DA40CF" w:rsidRDefault="00DA40CF" w:rsidP="00DA40C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197029" w:rsidRPr="00DA40CF">
        <w:rPr>
          <w:rFonts w:ascii="Times New Roman" w:hAnsi="Times New Roman" w:cs="Times New Roman"/>
          <w:b/>
          <w:sz w:val="28"/>
          <w:szCs w:val="28"/>
        </w:rPr>
        <w:t>Раздел 1. Введение</w:t>
      </w:r>
    </w:p>
    <w:p w:rsidR="00DA40CF" w:rsidRPr="00197029" w:rsidRDefault="00197029" w:rsidP="00DA40CF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197029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Основные понятия темы: технология, творческий проект, научная организация труда, правила техники безопасности, санитарно-гигиенические требования.</w:t>
      </w:r>
    </w:p>
    <w:p w:rsidR="00DA40CF" w:rsidRPr="00DA40CF" w:rsidRDefault="00DA40CF" w:rsidP="00DA40CF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Раздел 2. Кулинария </w:t>
      </w:r>
    </w:p>
    <w:p w:rsidR="00DA40CF" w:rsidRPr="00DA40CF" w:rsidRDefault="00DA40CF" w:rsidP="00DA40CF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DA40CF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Санитария и гигиена </w:t>
      </w:r>
    </w:p>
    <w:p w:rsidR="00DA40CF" w:rsidRPr="00DA40CF" w:rsidRDefault="00DA40CF" w:rsidP="00DA40CF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DA40CF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Санитарные требования к помещению кухни и столовой. Правила санитарии и гигиены при обработке пищевых продуктов.</w:t>
      </w:r>
    </w:p>
    <w:p w:rsidR="00DA40CF" w:rsidRPr="00DA40CF" w:rsidRDefault="00DA40CF" w:rsidP="00DA40CF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DA40CF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Физиология питания </w:t>
      </w:r>
    </w:p>
    <w:p w:rsidR="00DA40CF" w:rsidRPr="00DA40CF" w:rsidRDefault="00DA40CF" w:rsidP="00DA40CF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DA40CF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Понятие о процессе пищеварения. Общие сведения о питательных веществах и витаминах. Содержание витаминов в пищевых продуктах. Суточная потребность в витаминах.</w:t>
      </w:r>
    </w:p>
    <w:p w:rsidR="00DA40CF" w:rsidRPr="00DA40CF" w:rsidRDefault="00DA40CF" w:rsidP="00DA40CF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DA40CF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Технология приготовления пищи </w:t>
      </w:r>
    </w:p>
    <w:p w:rsidR="00DA40CF" w:rsidRPr="00DA40CF" w:rsidRDefault="00DA40CF" w:rsidP="00DA40CF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DA40CF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Бутерброды, горячие напитки </w:t>
      </w:r>
    </w:p>
    <w:p w:rsidR="00DA40CF" w:rsidRPr="00DA40CF" w:rsidRDefault="00DA40CF" w:rsidP="00DA40CF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DA40CF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Продукты, используемые для приготовления бутербродов. Виды бутербродов. Способы оформления открытых бутербродов. Условия и сроки хранения бутербродов.</w:t>
      </w:r>
    </w:p>
    <w:p w:rsidR="00DA40CF" w:rsidRPr="00DA40CF" w:rsidRDefault="00DA40CF" w:rsidP="00DA40CF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DA40CF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Виды горячих напитков. Способы зава</w:t>
      </w:r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ривания кофе, какао, чая и трав</w:t>
      </w:r>
    </w:p>
    <w:p w:rsidR="00DA40CF" w:rsidRPr="00DA40CF" w:rsidRDefault="00DA40CF" w:rsidP="00DA40CF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DA40CF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Сервировка стола </w:t>
      </w:r>
    </w:p>
    <w:p w:rsidR="00DA40CF" w:rsidRPr="00DA40CF" w:rsidRDefault="00DA40CF" w:rsidP="00DA40CF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DA40CF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Составление меню на завтрак. Правила подачи горячих напитков. Столовые приборы и правила пользования ими. Эстетическое оформление стола. Правила поведения за столом.</w:t>
      </w:r>
    </w:p>
    <w:p w:rsidR="00DA40CF" w:rsidRPr="00DA40CF" w:rsidRDefault="00DA40CF" w:rsidP="00386C90">
      <w:pPr>
        <w:shd w:val="clear" w:color="auto" w:fill="FFFFFF"/>
        <w:spacing w:after="0" w:line="240" w:lineRule="auto"/>
        <w:ind w:right="53" w:firstLine="346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DA40CF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Заготовка продуктов </w:t>
      </w:r>
    </w:p>
    <w:p w:rsidR="00386C90" w:rsidRDefault="00DA40CF" w:rsidP="00386C90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DA40CF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Роль продовольственных запасов в экономном ведении домашнего хозяйства. Способы приготовления домашних запасов. Правила сбора ягод, овощей, фруктов грибов, лекарственных трав для закладки на хранение.</w:t>
      </w:r>
    </w:p>
    <w:p w:rsidR="00386C90" w:rsidRDefault="00386C90" w:rsidP="00624C79">
      <w:pPr>
        <w:shd w:val="clear" w:color="auto" w:fill="FFFFFF"/>
        <w:spacing w:after="0" w:line="240" w:lineRule="auto"/>
        <w:ind w:right="53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 w:rsidRPr="00386C90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>Раздел 3. Создание изделий из текстильных и</w:t>
      </w: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 поделочных материалов </w:t>
      </w:r>
    </w:p>
    <w:p w:rsidR="00386C90" w:rsidRPr="00386C90" w:rsidRDefault="00386C90" w:rsidP="00624C79">
      <w:pPr>
        <w:shd w:val="clear" w:color="auto" w:fill="FFFFFF"/>
        <w:spacing w:after="0" w:line="240" w:lineRule="auto"/>
        <w:ind w:right="53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>Материаловедение</w:t>
      </w:r>
    </w:p>
    <w:p w:rsidR="00386C90" w:rsidRPr="00EA451D" w:rsidRDefault="00386C90" w:rsidP="00EA451D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386C90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Состав швейных материалов. Классификация текстильных волокон. Натуральные растительные волокна. Строение, химический состав и физико-химические свойства хлопкового и льняного волокна. Общее понятие о пряже и процессе прядения. Изготовление нитей и тканей в условиях прядильного и ткацкого производства. Основная и уточная нити в ткани. Полотняное переплетение. Лицевая и изнаночная сторона ткани.</w:t>
      </w:r>
    </w:p>
    <w:p w:rsidR="00386C90" w:rsidRPr="00386C90" w:rsidRDefault="00386C90" w:rsidP="00386C90">
      <w:pPr>
        <w:shd w:val="clear" w:color="auto" w:fill="FFFFFF"/>
        <w:spacing w:after="0" w:line="240" w:lineRule="auto"/>
        <w:ind w:right="53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386C90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lastRenderedPageBreak/>
        <w:t xml:space="preserve"> </w:t>
      </w:r>
      <w:r w:rsidRPr="00386C90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Машиноведение </w:t>
      </w:r>
    </w:p>
    <w:p w:rsidR="00386C90" w:rsidRDefault="00386C90" w:rsidP="00624C79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386C90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История создания швейной машины. Виды машин, применяемых в швейной промышленности. Бытовая универсальная швейная машина.  Технические характеристики. Назначение основных узлов швейной машины. Виды приводов.</w:t>
      </w:r>
    </w:p>
    <w:p w:rsidR="00386C90" w:rsidRPr="00386C90" w:rsidRDefault="00386C90" w:rsidP="00386C90">
      <w:pPr>
        <w:shd w:val="clear" w:color="auto" w:fill="FFFFFF"/>
        <w:spacing w:after="0" w:line="240" w:lineRule="auto"/>
        <w:ind w:right="53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386C90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Вышивка и ручные работы </w:t>
      </w:r>
    </w:p>
    <w:p w:rsidR="00386C90" w:rsidRDefault="00386C90" w:rsidP="00624C79">
      <w:pPr>
        <w:shd w:val="clear" w:color="auto" w:fill="FFFFFF"/>
        <w:spacing w:after="0" w:line="240" w:lineRule="auto"/>
        <w:ind w:left="5" w:right="53" w:firstLine="703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386C90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Инструменты, приспособления и принадлежности для ручных работ; виды, назначение и правила пользования. Классификация стежков, строчек и швов. Технические требования к ручным стежкам и строчкам. Ниточные ручные стежки, строчки и швы; виды, назначение и применение.</w:t>
      </w:r>
    </w:p>
    <w:p w:rsidR="00386C90" w:rsidRPr="00386C90" w:rsidRDefault="00386C90" w:rsidP="00386C90">
      <w:pPr>
        <w:shd w:val="clear" w:color="auto" w:fill="FFFFFF"/>
        <w:spacing w:after="0" w:line="240" w:lineRule="auto"/>
        <w:ind w:right="53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386C90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      Конструирование и моделирование швейных изделий </w:t>
      </w:r>
    </w:p>
    <w:p w:rsidR="00386C90" w:rsidRDefault="00386C90" w:rsidP="00386C90">
      <w:pPr>
        <w:shd w:val="clear" w:color="auto" w:fill="FFFFFF"/>
        <w:spacing w:after="0" w:line="240" w:lineRule="auto"/>
        <w:ind w:right="53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386C90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             </w:t>
      </w:r>
      <w:r w:rsidRPr="00386C90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Конструкция машинного шва. Длина стежка, ширина шва. Конструкция швов, их условные графические обозначения и технология выполнения. Зависимость ширины шва от строения и свойств материалов. Способы распускания швов. Правила безопасной работы при ВТО. Требования к выполнению ВТО. Терминология. Инструменты и приспособления для ВТО.</w:t>
      </w:r>
    </w:p>
    <w:p w:rsidR="00386C90" w:rsidRPr="00386C90" w:rsidRDefault="00386C90" w:rsidP="00386C90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386C90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Технология изготовления швейного изделия </w:t>
      </w:r>
    </w:p>
    <w:p w:rsidR="00624C79" w:rsidRPr="00386C90" w:rsidRDefault="00386C90" w:rsidP="00624C79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386C90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Краткие сведения из истории одежды. Фартуки в национальном костюме. Виды рабочей одежды. </w:t>
      </w:r>
      <w:r w:rsidR="008917D7" w:rsidRPr="00386C90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Эксплуатационные и гигиенические требования,</w:t>
      </w:r>
      <w:r w:rsidRPr="00386C90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 предъявляемые к рабочей одежде.  Фигура человека и её измерение. Общие сведения о строении фигуры человека. Основные точки и линии измерения. Правила снятия мерок, необходимых для построения чертежа фартука.</w:t>
      </w:r>
    </w:p>
    <w:p w:rsidR="00624C79" w:rsidRPr="00624C79" w:rsidRDefault="00624C79" w:rsidP="00624C79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 w:rsidRPr="00624C79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>Раздел 4. Т</w:t>
      </w: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ехнология ведения дома </w:t>
      </w:r>
    </w:p>
    <w:p w:rsidR="00624C79" w:rsidRPr="00624C79" w:rsidRDefault="00624C79" w:rsidP="00624C79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 w:rsidRPr="00624C79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Интерьер жилых помещений (кухни) </w:t>
      </w:r>
    </w:p>
    <w:p w:rsidR="00624C79" w:rsidRPr="00624C79" w:rsidRDefault="00624C79" w:rsidP="00624C79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624C79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Понятие «интерьер». Функциональность помещений. Требования к помещениям. Цветовое решение. Виды размещения мебели, особенности размещения оборудования. Рациональная организация рабочего места</w:t>
      </w:r>
    </w:p>
    <w:p w:rsidR="00624C79" w:rsidRPr="00624C79" w:rsidRDefault="00624C79" w:rsidP="00624C79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 w:rsidRPr="00624C79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>Раздел 5. Тв</w:t>
      </w: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орческие, проектные работы (10 </w:t>
      </w:r>
      <w:r w:rsidRPr="00624C79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>часов)</w:t>
      </w:r>
    </w:p>
    <w:p w:rsidR="00624C79" w:rsidRPr="00624C79" w:rsidRDefault="00624C79" w:rsidP="00624C79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624C79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Защита проекта. Приемы защиты творческих проектов. Демонстрация изделия. Описание изготовления. </w:t>
      </w:r>
    </w:p>
    <w:p w:rsidR="00386C90" w:rsidRDefault="002D68D2" w:rsidP="00386C90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B76B0F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>Литература:</w:t>
      </w:r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 «Технология. Технология ведения дома»: 5 класс/ Н.В.Синица, В.Д.Симоненко.- М.:Вентана-Граф,2012.-192с. «Технология»: Учебник для учащихся 5 класса /Под ред. В.Д.Симоненк</w:t>
      </w:r>
      <w:proofErr w:type="gramStart"/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о-</w:t>
      </w:r>
      <w:proofErr w:type="gramEnd"/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 М.: Вентана</w:t>
      </w:r>
      <w:r w:rsidR="00B76B0F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-Графф,2002.-256с.:ил.</w:t>
      </w:r>
    </w:p>
    <w:p w:rsidR="00B76B0F" w:rsidRDefault="00B76B0F" w:rsidP="00386C90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</w:p>
    <w:p w:rsidR="00624C79" w:rsidRPr="008917D7" w:rsidRDefault="00624C79" w:rsidP="008917D7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b/>
          <w:color w:val="000000"/>
          <w:spacing w:val="-5"/>
          <w:sz w:val="32"/>
          <w:szCs w:val="32"/>
          <w:u w:val="single"/>
        </w:rPr>
      </w:pPr>
      <w:r w:rsidRPr="00624C79">
        <w:rPr>
          <w:rFonts w:ascii="Times New Roman" w:eastAsia="Calibri" w:hAnsi="Times New Roman" w:cs="Times New Roman"/>
          <w:b/>
          <w:color w:val="000000"/>
          <w:spacing w:val="-5"/>
          <w:sz w:val="32"/>
          <w:szCs w:val="32"/>
          <w:u w:val="single"/>
        </w:rPr>
        <w:t>6 класс</w:t>
      </w:r>
    </w:p>
    <w:p w:rsidR="008917D7" w:rsidRPr="008917D7" w:rsidRDefault="008917D7" w:rsidP="00415B99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Раздел 1. Введение </w:t>
      </w:r>
    </w:p>
    <w:p w:rsidR="008917D7" w:rsidRPr="008917D7" w:rsidRDefault="008917D7" w:rsidP="00415B99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8917D7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lastRenderedPageBreak/>
        <w:t xml:space="preserve">   Внутренний распорядок и правила поведения в кабинете. Правила техники безопасности и санитарно-гигиенические требования. Правила оказания первой помощи.</w:t>
      </w:r>
    </w:p>
    <w:p w:rsidR="008917D7" w:rsidRPr="008917D7" w:rsidRDefault="008917D7" w:rsidP="008917D7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 w:rsidRPr="008917D7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>Раздел 2</w:t>
      </w: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. Кулинария </w:t>
      </w:r>
    </w:p>
    <w:p w:rsidR="008917D7" w:rsidRPr="008917D7" w:rsidRDefault="008917D7" w:rsidP="008917D7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Физиология питания </w:t>
      </w:r>
    </w:p>
    <w:p w:rsidR="008917D7" w:rsidRPr="008917D7" w:rsidRDefault="008917D7" w:rsidP="008917D7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8917D7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Основные понятия. Минеральные соли и микроэлементы, содержание их в пищевых продуктах. Роль минеральных веществ в жизнедеятельности организма человека.</w:t>
      </w:r>
    </w:p>
    <w:p w:rsidR="00415B99" w:rsidRPr="00415B99" w:rsidRDefault="00415B99" w:rsidP="00415B99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 w:rsidRPr="00415B99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>Т</w:t>
      </w: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ехнология приготовления пищи </w:t>
      </w:r>
    </w:p>
    <w:p w:rsidR="00415B99" w:rsidRPr="00415B99" w:rsidRDefault="00415B99" w:rsidP="00415B99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415B99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Блюда из молока и кисломолочных продуктов.</w:t>
      </w:r>
    </w:p>
    <w:p w:rsidR="00415B99" w:rsidRPr="00415B99" w:rsidRDefault="00415B99" w:rsidP="00415B99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415B99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Первичная обработка крупы. Определение качества молока. Приготовление молочного супа или молочной каши. Приготовление простокваши, кефира, творога в домашних условиях. Приготовление блюда из кисломолочных продуктов. </w:t>
      </w:r>
    </w:p>
    <w:p w:rsidR="00415B99" w:rsidRPr="00415B99" w:rsidRDefault="00415B99" w:rsidP="00415B99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415B99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Блюда из рыбы и нерыбных продуктов моря. </w:t>
      </w:r>
    </w:p>
    <w:p w:rsidR="00415B99" w:rsidRPr="00415B99" w:rsidRDefault="00415B99" w:rsidP="00415B99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415B99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Блюда из круп, бобовых и макаронных изделий. </w:t>
      </w:r>
    </w:p>
    <w:p w:rsidR="00415B99" w:rsidRPr="00415B99" w:rsidRDefault="00415B99" w:rsidP="00415B99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415B99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Приготовление обеда в походных условиях  </w:t>
      </w:r>
    </w:p>
    <w:p w:rsidR="00415B99" w:rsidRPr="00415B99" w:rsidRDefault="00415B99" w:rsidP="00415B99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415B99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Обеспечение сохранности продуктов. Посуда для приготовления пищи в походных условиях. Природные источники воды. Способы обеззараживания воды. Способы разогрева и приготовления пищи в походных условиях. Соблюдение мер противопожарной безопасности.</w:t>
      </w:r>
    </w:p>
    <w:p w:rsidR="00415B99" w:rsidRPr="00415B99" w:rsidRDefault="00415B99" w:rsidP="00415B99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Заготовка продуктов </w:t>
      </w:r>
    </w:p>
    <w:p w:rsidR="00415B99" w:rsidRPr="00415B99" w:rsidRDefault="00415B99" w:rsidP="00415B99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415B99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Процессы, происходящие при солении и квашении. Консервирующая роль молочной кислоты. Сохранность питательных веществ в соленых и квашеных овощах.</w:t>
      </w:r>
    </w:p>
    <w:p w:rsidR="00415B99" w:rsidRPr="00415B99" w:rsidRDefault="00415B99" w:rsidP="00415B99">
      <w:pPr>
        <w:shd w:val="clear" w:color="auto" w:fill="FFFFFF"/>
        <w:spacing w:after="0" w:line="240" w:lineRule="auto"/>
        <w:ind w:right="53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 w:rsidRPr="00415B99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>Раздел 3. Создание изделий из текстильных и поделочных материалов</w:t>
      </w:r>
    </w:p>
    <w:p w:rsidR="00415B99" w:rsidRPr="00415B99" w:rsidRDefault="00415B99" w:rsidP="00415B99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 w:rsidRPr="00415B99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Рукоделие. Художественные ремесла </w:t>
      </w:r>
    </w:p>
    <w:p w:rsidR="00415B99" w:rsidRPr="00415B99" w:rsidRDefault="00415B99" w:rsidP="00415B99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 w:rsidRPr="00415B99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>Лоскутное шитье</w:t>
      </w:r>
    </w:p>
    <w:p w:rsidR="00415B99" w:rsidRPr="00415B99" w:rsidRDefault="00415B99" w:rsidP="00415B99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415B99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Краткие сведения из истории создания изделий из лоскута. Орнамент в декоративно-прикладном искусстве. Симметрия и асимметрия в композиции. Геометрический орнамент. Возможности лоскутного шитья, его связь с направлениями современной моды. </w:t>
      </w:r>
    </w:p>
    <w:p w:rsidR="00415B99" w:rsidRPr="00415B99" w:rsidRDefault="00415B99" w:rsidP="00415B99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 w:rsidRPr="00415B99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>Свободная роспись по ткани</w:t>
      </w:r>
    </w:p>
    <w:p w:rsidR="008917D7" w:rsidRDefault="00415B99" w:rsidP="00415B99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415B99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Приемы стилизации реальных форм. Элементы декоративного решения реально существующих форм. Художественные особенности свободной рос</w:t>
      </w:r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писи тканей.</w:t>
      </w:r>
    </w:p>
    <w:p w:rsidR="00415B99" w:rsidRPr="00415B99" w:rsidRDefault="00415B99" w:rsidP="00415B99">
      <w:pPr>
        <w:shd w:val="clear" w:color="auto" w:fill="FFFFFF"/>
        <w:spacing w:after="0" w:line="240" w:lineRule="auto"/>
        <w:ind w:right="53" w:firstLine="346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 w:rsidRPr="00415B99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>Материаловедение</w:t>
      </w: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 </w:t>
      </w:r>
    </w:p>
    <w:p w:rsidR="00415B99" w:rsidRPr="00415B99" w:rsidRDefault="00415B99" w:rsidP="00415B99">
      <w:pPr>
        <w:shd w:val="clear" w:color="auto" w:fill="FFFFFF"/>
        <w:spacing w:after="0" w:line="240" w:lineRule="auto"/>
        <w:ind w:left="5" w:right="53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415B99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lastRenderedPageBreak/>
        <w:t>Натуральные волокна животного происхождения. Получение нитей из этих волокон в условиях прядильного производства и в домашних условиях. Свойства натуральных волокон животного происхождения, а также нитей и тканей на их основе.</w:t>
      </w:r>
    </w:p>
    <w:p w:rsidR="00EA451D" w:rsidRDefault="00EA451D" w:rsidP="00415B99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</w:p>
    <w:p w:rsidR="00415B99" w:rsidRPr="00415B99" w:rsidRDefault="00415B99" w:rsidP="00415B99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 w:rsidRPr="00415B99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Машиноведение </w:t>
      </w:r>
    </w:p>
    <w:p w:rsidR="00415B99" w:rsidRDefault="00415B99" w:rsidP="00415B99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415B99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Назначение, устройство и принцип действия регуляторов бытовой универсальной швейной машины. Подбор толщины иглы и нитей в зависимости от вида ткани. Неполадки в работе швейной машины</w:t>
      </w:r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.</w:t>
      </w:r>
    </w:p>
    <w:p w:rsidR="00415B99" w:rsidRPr="00415B99" w:rsidRDefault="00415B99" w:rsidP="00415B99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 w:rsidRPr="00415B99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>Конструирование и моделирование поясных</w:t>
      </w: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 швейных изделий </w:t>
      </w:r>
      <w:r w:rsidRPr="00415B99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 </w:t>
      </w:r>
    </w:p>
    <w:p w:rsidR="00415B99" w:rsidRPr="00415B99" w:rsidRDefault="00415B99" w:rsidP="00415B99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415B99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Мерки, необходимые для построения основы чертежа конической, </w:t>
      </w:r>
      <w:proofErr w:type="spellStart"/>
      <w:r w:rsidRPr="00415B99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клиньевой</w:t>
      </w:r>
      <w:proofErr w:type="spellEnd"/>
      <w:r w:rsidRPr="00415B99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 и прямой юбок. Прибавки к меркам на свободу облегания.</w:t>
      </w:r>
    </w:p>
    <w:p w:rsidR="00415B99" w:rsidRPr="00415B99" w:rsidRDefault="00415B99" w:rsidP="00415B99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415B99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Условные графические изображения деталей и изделий на рисунках, эскизах, чертежах, схемах. Способы моделирования конических, </w:t>
      </w:r>
      <w:proofErr w:type="spellStart"/>
      <w:r w:rsidRPr="00415B99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клиньевых</w:t>
      </w:r>
      <w:proofErr w:type="spellEnd"/>
      <w:r w:rsidRPr="00415B99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 и прямых юбок. Форма, силуэт, стиль. Индивидуальный стиль в одежде. </w:t>
      </w:r>
    </w:p>
    <w:p w:rsidR="00415B99" w:rsidRPr="00415B99" w:rsidRDefault="00415B99" w:rsidP="00415B99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 w:rsidRPr="00415B99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>Технология изготовления по</w:t>
      </w: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ясных швейных изделий </w:t>
      </w:r>
    </w:p>
    <w:p w:rsidR="00415B99" w:rsidRDefault="00415B99" w:rsidP="00415B99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415B99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Назначение и конструкция стачных, </w:t>
      </w:r>
      <w:proofErr w:type="spellStart"/>
      <w:r w:rsidRPr="00415B99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настрочных</w:t>
      </w:r>
      <w:proofErr w:type="spellEnd"/>
      <w:r w:rsidRPr="00415B99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 и накладных швов, их условные графические обозначения и технология выполнения. Особенности раскладки выкройки на ткани в клетку и в полоску.</w:t>
      </w:r>
    </w:p>
    <w:p w:rsidR="00872983" w:rsidRPr="00872983" w:rsidRDefault="00872983" w:rsidP="00872983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 w:rsidRPr="00872983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>Раздел 4. Технология ве</w:t>
      </w: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>дения дома</w:t>
      </w:r>
    </w:p>
    <w:p w:rsidR="00872983" w:rsidRPr="00872983" w:rsidRDefault="00872983" w:rsidP="00872983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 w:rsidRPr="00872983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 Уход за одеждой и обувью </w:t>
      </w:r>
    </w:p>
    <w:p w:rsidR="00872983" w:rsidRPr="00872983" w:rsidRDefault="00872983" w:rsidP="00872983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872983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Современные средства ухода за бельевыми изделиями, одеждой и обувью. </w:t>
      </w:r>
    </w:p>
    <w:p w:rsidR="00415B99" w:rsidRDefault="00872983" w:rsidP="00872983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872983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Удаление пятен с одежды. Ремонт одежды декоративными отделочными заплатами ручным и машинным способами.</w:t>
      </w:r>
    </w:p>
    <w:p w:rsidR="00872983" w:rsidRPr="00872983" w:rsidRDefault="00872983" w:rsidP="00872983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 w:rsidRPr="00872983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Раздел 5. </w:t>
      </w: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Электротехнические работы </w:t>
      </w:r>
    </w:p>
    <w:p w:rsidR="00872983" w:rsidRDefault="00872983" w:rsidP="00872983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872983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Электромонтажные работы. Общее понятие об электрическом токе. Виды источников тока и потребителей электрической энергии. Правила электробезопасности и эксплуатации бытовых электроприборов. Индивидуальные средства защиты при выполнении электротехнических работ</w:t>
      </w:r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.</w:t>
      </w:r>
    </w:p>
    <w:p w:rsidR="00872983" w:rsidRPr="00872983" w:rsidRDefault="00872983" w:rsidP="00872983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 w:rsidRPr="00872983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>Раздел 6. Творческие, проектные работы</w:t>
      </w: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 </w:t>
      </w:r>
    </w:p>
    <w:p w:rsidR="00872983" w:rsidRPr="00872983" w:rsidRDefault="00872983" w:rsidP="00872983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872983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Защита проекта. Приемы защиты творческих проектов. Демонстрация изделия. Описание изготовления. </w:t>
      </w:r>
    </w:p>
    <w:p w:rsidR="004B3D2D" w:rsidRDefault="00B76B0F" w:rsidP="004B3D2D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B76B0F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>Литература:</w:t>
      </w: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«Технология»: 6 класс: </w:t>
      </w:r>
      <w:r w:rsidR="004B3D2D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Учебник для учащихся общеобразовательных учреждени</w:t>
      </w:r>
      <w:proofErr w:type="gramStart"/>
      <w:r w:rsidR="004B3D2D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й(</w:t>
      </w:r>
      <w:proofErr w:type="gramEnd"/>
      <w:r w:rsidR="004B3D2D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вариант для девочек)  / Под ред. </w:t>
      </w:r>
      <w:proofErr w:type="spellStart"/>
      <w:r w:rsidR="004B3D2D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И.А.Сасовой</w:t>
      </w:r>
      <w:proofErr w:type="spellEnd"/>
      <w:r w:rsidR="004B3D2D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. – 2-е </w:t>
      </w:r>
      <w:proofErr w:type="spellStart"/>
      <w:r w:rsidR="004B3D2D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изд.,перераб</w:t>
      </w:r>
      <w:proofErr w:type="spellEnd"/>
      <w:r w:rsidR="004B3D2D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.- М.:Вентана-Граф,2007.-224с.</w:t>
      </w:r>
      <w:proofErr w:type="gramStart"/>
      <w:r w:rsidR="004B3D2D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:и</w:t>
      </w:r>
      <w:proofErr w:type="gramEnd"/>
      <w:r w:rsidR="004B3D2D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л.</w:t>
      </w:r>
    </w:p>
    <w:p w:rsidR="004B3D2D" w:rsidRDefault="004B3D2D" w:rsidP="004B3D2D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</w:p>
    <w:p w:rsidR="004B3D2D" w:rsidRDefault="004B3D2D" w:rsidP="004B3D2D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</w:p>
    <w:p w:rsidR="004B3D2D" w:rsidRPr="00B76B0F" w:rsidRDefault="004B3D2D" w:rsidP="004B3D2D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</w:p>
    <w:p w:rsidR="00872983" w:rsidRDefault="00872983" w:rsidP="004B3D2D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b/>
          <w:color w:val="000000"/>
          <w:spacing w:val="-5"/>
          <w:sz w:val="32"/>
          <w:szCs w:val="32"/>
          <w:u w:val="single"/>
        </w:rPr>
      </w:pPr>
      <w:r w:rsidRPr="00872983">
        <w:rPr>
          <w:rFonts w:ascii="Times New Roman" w:eastAsia="Calibri" w:hAnsi="Times New Roman" w:cs="Times New Roman"/>
          <w:b/>
          <w:color w:val="000000"/>
          <w:spacing w:val="-5"/>
          <w:sz w:val="32"/>
          <w:szCs w:val="32"/>
          <w:u w:val="single"/>
        </w:rPr>
        <w:lastRenderedPageBreak/>
        <w:t>7 класс</w:t>
      </w:r>
    </w:p>
    <w:p w:rsidR="00872983" w:rsidRPr="00872983" w:rsidRDefault="00872983" w:rsidP="00872983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Раздел 1. Введение </w:t>
      </w:r>
    </w:p>
    <w:p w:rsidR="00872983" w:rsidRDefault="00872983" w:rsidP="004B3D2D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872983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Вводный инструктаж по ТБ. Правила поведения в кабинете</w:t>
      </w:r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. </w:t>
      </w:r>
      <w:r w:rsidRPr="00872983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Цели и задачи предмета. Разделы предмета и объекты труда. Необходимые инструменты, материалы, приспособления. Творческий проект, требования к его оформлению. Научная организация труда.</w:t>
      </w:r>
    </w:p>
    <w:p w:rsidR="00872983" w:rsidRPr="00872983" w:rsidRDefault="00872983" w:rsidP="00872983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Раздел 2. Кулинария </w:t>
      </w:r>
    </w:p>
    <w:p w:rsidR="00872983" w:rsidRPr="00872983" w:rsidRDefault="00872983" w:rsidP="00872983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Физиология питания </w:t>
      </w:r>
    </w:p>
    <w:p w:rsidR="00872983" w:rsidRPr="00872983" w:rsidRDefault="00872983" w:rsidP="00872983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872983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Понятие о микроорганизмах. Источники и пути проникновения болезнетворных микробов в организм человека. Понятие о пищевых инфекциях. Заболевания, передающиеся через пищу. Профилактика инфекций. Первая помощь при пищевых отравлениях.</w:t>
      </w:r>
    </w:p>
    <w:p w:rsidR="00872983" w:rsidRPr="00872983" w:rsidRDefault="00872983" w:rsidP="00872983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 w:rsidRPr="00872983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>Техноло</w:t>
      </w: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>гия приготовления пищи</w:t>
      </w:r>
    </w:p>
    <w:p w:rsidR="00872983" w:rsidRPr="00872983" w:rsidRDefault="00872983" w:rsidP="00872983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872983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Изделия из дрожжевого, песочного, бисквитного и слоеного теста.</w:t>
      </w:r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 </w:t>
      </w:r>
      <w:r w:rsidRPr="00872983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Пельмени и вареники</w:t>
      </w:r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.</w:t>
      </w:r>
      <w:r w:rsidRPr="00872983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 Сладкие блюда и десерт</w:t>
      </w:r>
    </w:p>
    <w:p w:rsidR="00872983" w:rsidRPr="00872983" w:rsidRDefault="00872983" w:rsidP="009F5C35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872983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Приготовление желе и муссов. Приготовление пудингов, шарлоток, суфле, воздушных пирогов. Приготовление компота из свежих, сушеных, мороженых фруктов и ягод. </w:t>
      </w:r>
    </w:p>
    <w:p w:rsidR="00872983" w:rsidRPr="00872983" w:rsidRDefault="009F5C35" w:rsidP="00872983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Заготовка продуктов </w:t>
      </w:r>
    </w:p>
    <w:p w:rsidR="00872983" w:rsidRPr="00872983" w:rsidRDefault="00872983" w:rsidP="009F5C35">
      <w:pPr>
        <w:shd w:val="clear" w:color="auto" w:fill="FFFFFF"/>
        <w:spacing w:before="10" w:after="0" w:line="240" w:lineRule="auto"/>
        <w:ind w:right="53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872983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  Способы определения готовности. Условия и сроки хранения.</w:t>
      </w:r>
    </w:p>
    <w:p w:rsidR="00872983" w:rsidRPr="00872983" w:rsidRDefault="00872983" w:rsidP="00872983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872983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Хранение свежих кислых плодов и ягод с сахаром без стерилизации (лимонные кружки в сахаре, черная смородина с сахаром).</w:t>
      </w:r>
    </w:p>
    <w:p w:rsidR="009F5C35" w:rsidRPr="009F5C35" w:rsidRDefault="009F5C35" w:rsidP="009F5C35">
      <w:pPr>
        <w:shd w:val="clear" w:color="auto" w:fill="FFFFFF"/>
        <w:spacing w:before="10" w:after="0" w:line="240" w:lineRule="auto"/>
        <w:ind w:right="53" w:firstLine="346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 w:rsidRPr="009F5C35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Раздел 3. Создание изделий из текстильных и поделочных </w:t>
      </w: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материалов </w:t>
      </w:r>
    </w:p>
    <w:p w:rsidR="009F5C35" w:rsidRPr="009F5C35" w:rsidRDefault="009F5C35" w:rsidP="009F5C35">
      <w:pPr>
        <w:shd w:val="clear" w:color="auto" w:fill="FFFFFF"/>
        <w:spacing w:before="10" w:after="0" w:line="240" w:lineRule="auto"/>
        <w:ind w:right="53" w:firstLine="346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 w:rsidRPr="009F5C35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>Рукоделие. Художественные ремес</w:t>
      </w: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ла </w:t>
      </w:r>
    </w:p>
    <w:p w:rsidR="009F5C35" w:rsidRPr="009F5C35" w:rsidRDefault="009F5C35" w:rsidP="009F5C35">
      <w:pPr>
        <w:shd w:val="clear" w:color="auto" w:fill="FFFFFF"/>
        <w:spacing w:before="10" w:after="0" w:line="240" w:lineRule="auto"/>
        <w:ind w:right="53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 w:rsidRPr="009F5C35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>Вязание крючком</w:t>
      </w:r>
    </w:p>
    <w:p w:rsidR="009F5C35" w:rsidRPr="009F5C35" w:rsidRDefault="009F5C35" w:rsidP="009F5C35">
      <w:pPr>
        <w:shd w:val="clear" w:color="auto" w:fill="FFFFFF"/>
        <w:spacing w:before="10" w:after="0" w:line="240" w:lineRule="auto"/>
        <w:ind w:right="53" w:firstLine="708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9F5C35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Краткие сведения из истории старинного рукоделия. Изделия, связанные крючком, в современной моде. Условные обозначения, применяемые при вязании крючком. Раппорт узора и его запись. </w:t>
      </w:r>
    </w:p>
    <w:p w:rsidR="009F5C35" w:rsidRPr="009F5C35" w:rsidRDefault="009F5C35" w:rsidP="009F5C35">
      <w:pPr>
        <w:shd w:val="clear" w:color="auto" w:fill="FFFFFF"/>
        <w:spacing w:before="10" w:after="0" w:line="240" w:lineRule="auto"/>
        <w:ind w:right="53" w:firstLine="708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 w:rsidRPr="009F5C35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>Плетение узорных поясов, тесьмы, галстуков</w:t>
      </w:r>
    </w:p>
    <w:p w:rsidR="009F5C35" w:rsidRPr="009F5C35" w:rsidRDefault="009F5C35" w:rsidP="009F5C35">
      <w:pPr>
        <w:shd w:val="clear" w:color="auto" w:fill="FFFFFF"/>
        <w:spacing w:before="10" w:after="0" w:line="240" w:lineRule="auto"/>
        <w:ind w:right="53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9F5C35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Промыслы, распространенные в регионе проживания. Макраме.</w:t>
      </w:r>
    </w:p>
    <w:p w:rsidR="009F5C35" w:rsidRPr="009F5C35" w:rsidRDefault="009F5C35" w:rsidP="009F5C35">
      <w:pPr>
        <w:shd w:val="clear" w:color="auto" w:fill="FFFFFF"/>
        <w:spacing w:before="10" w:after="0" w:line="240" w:lineRule="auto"/>
        <w:ind w:right="53" w:firstLine="708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 w:rsidRPr="009F5C35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>Отделка пояса кистями, бисером, стеклярусом и т.п.</w:t>
      </w:r>
    </w:p>
    <w:p w:rsidR="009F5C35" w:rsidRPr="009F5C35" w:rsidRDefault="009F5C35" w:rsidP="009F5C35">
      <w:pPr>
        <w:shd w:val="clear" w:color="auto" w:fill="FFFFFF"/>
        <w:spacing w:before="10" w:after="0" w:line="240" w:lineRule="auto"/>
        <w:ind w:right="53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9F5C35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Изготовление пояса, тесьмы, шнура и пр. способом плетения. Изготовление пояса методом ткачества на дощечках или </w:t>
      </w:r>
      <w:proofErr w:type="spellStart"/>
      <w:r w:rsidRPr="009F5C35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бердышке</w:t>
      </w:r>
      <w:proofErr w:type="spellEnd"/>
      <w:r w:rsidRPr="009F5C35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.</w:t>
      </w:r>
    </w:p>
    <w:p w:rsidR="009F5C35" w:rsidRPr="009F5C35" w:rsidRDefault="009F5C35" w:rsidP="009F5C35">
      <w:pPr>
        <w:shd w:val="clear" w:color="auto" w:fill="FFFFFF"/>
        <w:spacing w:after="0" w:line="240" w:lineRule="auto"/>
        <w:ind w:right="53" w:firstLine="708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 w:rsidRPr="009F5C35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Элементы </w:t>
      </w: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материаловедения </w:t>
      </w:r>
    </w:p>
    <w:p w:rsidR="009F5C35" w:rsidRPr="004B3D2D" w:rsidRDefault="009F5C35" w:rsidP="004B3D2D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9F5C35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lastRenderedPageBreak/>
        <w:t>Химические волокна. Технология производства и свойства искусственных волокон. Свойства тканей их искусственных волокон. Использование тканей из искусственных волокон при производстве одежды. Сложные переплетения нитей в тканях.</w:t>
      </w:r>
    </w:p>
    <w:p w:rsidR="009F5C35" w:rsidRPr="009F5C35" w:rsidRDefault="009F5C35" w:rsidP="009F5C35">
      <w:pPr>
        <w:shd w:val="clear" w:color="auto" w:fill="FFFFFF"/>
        <w:spacing w:after="0" w:line="240" w:lineRule="auto"/>
        <w:ind w:right="53" w:firstLine="708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Элементы машиноведения </w:t>
      </w:r>
    </w:p>
    <w:p w:rsidR="009F5C35" w:rsidRDefault="009F5C35" w:rsidP="009F5C35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9F5C35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Виды соединений деталей в узлах механизмов и машин. Устройство качающегося челнока универсальной швейной машины. Принцип образования двухниточного машинного стежка.</w:t>
      </w:r>
    </w:p>
    <w:p w:rsidR="009F5C35" w:rsidRPr="009F5C35" w:rsidRDefault="009F5C35" w:rsidP="009F5C35">
      <w:pPr>
        <w:shd w:val="clear" w:color="auto" w:fill="FFFFFF"/>
        <w:spacing w:before="10" w:after="0" w:line="240" w:lineRule="auto"/>
        <w:ind w:right="53" w:firstLine="708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 w:rsidRPr="009F5C35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>Конструирование и моделирование плечевого изд</w:t>
      </w: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елия с цельнокроеным рукавом </w:t>
      </w:r>
    </w:p>
    <w:p w:rsidR="009F5C35" w:rsidRPr="009F5C35" w:rsidRDefault="009F5C35" w:rsidP="009F5C35">
      <w:pPr>
        <w:shd w:val="clear" w:color="auto" w:fill="FFFFFF"/>
        <w:spacing w:before="10" w:after="0" w:line="240" w:lineRule="auto"/>
        <w:ind w:right="53" w:firstLine="708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9F5C35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Виды женского легкого платья и спортивной одежды. Особенности моделирования плечевых изделий. Снятие мерок и запись результатов измерений. Построение основы чертежа плечевого изделия с цельнокроеным рукавом. Эскизная разработка модели швейного изделия. Моделирование изделия выбранного фасона. Подготовка выкройки к раскрою. </w:t>
      </w:r>
    </w:p>
    <w:p w:rsidR="009F5C35" w:rsidRPr="009F5C35" w:rsidRDefault="009F5C35" w:rsidP="009F5C35">
      <w:pPr>
        <w:shd w:val="clear" w:color="auto" w:fill="FFFFFF"/>
        <w:spacing w:before="10" w:after="0" w:line="240" w:lineRule="auto"/>
        <w:ind w:right="53" w:firstLine="708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 w:rsidRPr="009F5C35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>Технология изготовле</w:t>
      </w: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ния плечевого изделия </w:t>
      </w:r>
    </w:p>
    <w:p w:rsidR="009F5C35" w:rsidRPr="009F5C35" w:rsidRDefault="009F5C35" w:rsidP="009F5C35">
      <w:pPr>
        <w:shd w:val="clear" w:color="auto" w:fill="FFFFFF"/>
        <w:spacing w:before="10" w:after="0" w:line="240" w:lineRule="auto"/>
        <w:ind w:right="53" w:firstLine="708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9F5C35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Способы обработки проймы, горловины, застежек. Обработка плечевых срезов тесьмой, притачивание </w:t>
      </w:r>
      <w:proofErr w:type="spellStart"/>
      <w:r w:rsidRPr="009F5C35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кулиски</w:t>
      </w:r>
      <w:proofErr w:type="spellEnd"/>
      <w:r w:rsidRPr="009F5C35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. Особенности раскладки выкройки на ткани с крупным рисунком. </w:t>
      </w:r>
    </w:p>
    <w:p w:rsidR="009F5C35" w:rsidRPr="009F5C35" w:rsidRDefault="009F5C35" w:rsidP="009F5C35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 w:rsidRPr="009F5C35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>Раздел 4. Те</w:t>
      </w: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хнология ведения дома </w:t>
      </w:r>
    </w:p>
    <w:p w:rsidR="009F5C35" w:rsidRPr="009F5C35" w:rsidRDefault="009F5C35" w:rsidP="009F5C35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Эстетика и экология жилища </w:t>
      </w:r>
    </w:p>
    <w:p w:rsidR="009F5C35" w:rsidRPr="009F5C35" w:rsidRDefault="009F5C35" w:rsidP="009F5C35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9F5C35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Понятие об экологии жилища. Микроклимат в доме. Современные приборы и устройства для поддержания температурного режима, влажности, состояния воздушной среды, уровня шума. Роль освещения в интерьере. </w:t>
      </w:r>
    </w:p>
    <w:p w:rsidR="009F5C35" w:rsidRPr="009F5C35" w:rsidRDefault="009F5C35" w:rsidP="009F5C35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 w:rsidRPr="009F5C35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>Раздел 5. Эл</w:t>
      </w: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ектротехнические работы </w:t>
      </w:r>
    </w:p>
    <w:p w:rsidR="009F5C35" w:rsidRPr="009F5C35" w:rsidRDefault="009F5C35" w:rsidP="009F5C35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9F5C35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Электроосветительные и электронагревательные приборы. </w:t>
      </w:r>
    </w:p>
    <w:p w:rsidR="009F5C35" w:rsidRPr="009F5C35" w:rsidRDefault="009F5C35" w:rsidP="009F5C35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Электроприводы </w:t>
      </w:r>
    </w:p>
    <w:p w:rsidR="009F5C35" w:rsidRDefault="009F5C35" w:rsidP="009F5C35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9F5C35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Электроосветительные приборы. Пути экономии электрической энергии. Лампы накаливания и люминесцентные лампы дневного света, их достоинства, недостатки и особенности эксплуатации.</w:t>
      </w:r>
    </w:p>
    <w:p w:rsidR="00801878" w:rsidRDefault="00801878" w:rsidP="00801878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 w:rsidRPr="00801878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>Раздел 6. Т</w:t>
      </w: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ворческие, проектные работы </w:t>
      </w:r>
    </w:p>
    <w:p w:rsidR="00801878" w:rsidRPr="00801878" w:rsidRDefault="00801878" w:rsidP="00801878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 w:rsidRPr="00801878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Защита проекта. Приемы защиты творческих проектов. Демонстрация изделия. Описание изготовления. </w:t>
      </w:r>
    </w:p>
    <w:p w:rsidR="009F5C35" w:rsidRDefault="004B3D2D" w:rsidP="009F5C35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4B3D2D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>Литература</w:t>
      </w:r>
      <w:r w:rsidRPr="00A51124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: </w:t>
      </w:r>
      <w:r w:rsidR="00A51124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«</w:t>
      </w:r>
      <w:r w:rsidR="00A51124" w:rsidRPr="00A51124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Обслуживающий труд</w:t>
      </w:r>
      <w:r w:rsidR="00A51124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»: 7 класс: Учебник для учащихся общеобразовательных учреждений / Под ред. </w:t>
      </w:r>
      <w:proofErr w:type="spellStart"/>
      <w:r w:rsidR="00A51124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И.А.Сасовой</w:t>
      </w:r>
      <w:proofErr w:type="spellEnd"/>
      <w:r w:rsidR="00A51124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.- 2-е </w:t>
      </w:r>
      <w:proofErr w:type="spellStart"/>
      <w:r w:rsidR="00A51124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изд.</w:t>
      </w:r>
      <w:proofErr w:type="gramStart"/>
      <w:r w:rsidR="00A51124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,с</w:t>
      </w:r>
      <w:proofErr w:type="spellEnd"/>
      <w:proofErr w:type="gramEnd"/>
      <w:r w:rsidR="00A51124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="00A51124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уточн</w:t>
      </w:r>
      <w:proofErr w:type="spellEnd"/>
      <w:r w:rsidR="00A51124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.- М.: Вентана-Граф,2008.-224с.</w:t>
      </w:r>
      <w:proofErr w:type="gramStart"/>
      <w:r w:rsidR="00A51124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:и</w:t>
      </w:r>
      <w:proofErr w:type="gramEnd"/>
      <w:r w:rsidR="00A51124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л.</w:t>
      </w:r>
    </w:p>
    <w:p w:rsidR="00A51124" w:rsidRPr="00A51124" w:rsidRDefault="00A51124" w:rsidP="009F5C35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</w:p>
    <w:p w:rsidR="00801878" w:rsidRDefault="00801878" w:rsidP="009F5C35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b/>
          <w:color w:val="000000"/>
          <w:spacing w:val="-5"/>
          <w:sz w:val="32"/>
          <w:szCs w:val="32"/>
          <w:u w:val="single"/>
        </w:rPr>
      </w:pPr>
      <w:r>
        <w:rPr>
          <w:rFonts w:ascii="Times New Roman" w:eastAsia="Calibri" w:hAnsi="Times New Roman" w:cs="Times New Roman"/>
          <w:b/>
          <w:color w:val="000000"/>
          <w:spacing w:val="-5"/>
          <w:sz w:val="32"/>
          <w:szCs w:val="32"/>
          <w:u w:val="single"/>
        </w:rPr>
        <w:t>8 класс</w:t>
      </w:r>
    </w:p>
    <w:p w:rsidR="00801878" w:rsidRPr="00872983" w:rsidRDefault="00801878" w:rsidP="00801878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Раздел 1. Введение </w:t>
      </w:r>
    </w:p>
    <w:p w:rsidR="00801878" w:rsidRDefault="00801878" w:rsidP="00801878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872983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lastRenderedPageBreak/>
        <w:t>Вводный инструктаж по ТБ. Правила поведения в кабинете</w:t>
      </w:r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. </w:t>
      </w:r>
      <w:r w:rsidRPr="00872983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Цели и задачи предмета. Разделы предмета и объекты труда. Необходимые инструменты, материалы, приспособления. Творческий проект, требования к его оформлению. Научная организация труда.</w:t>
      </w:r>
    </w:p>
    <w:p w:rsidR="00801878" w:rsidRPr="00872983" w:rsidRDefault="00801878" w:rsidP="00801878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Раздел 2. Кулинария </w:t>
      </w:r>
    </w:p>
    <w:p w:rsidR="00B06459" w:rsidRPr="00B06459" w:rsidRDefault="00B06459" w:rsidP="00B06459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B0645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Санитарные требования к помещению кухни и столовой. Безопасные приемы работы.</w:t>
      </w:r>
    </w:p>
    <w:p w:rsidR="00B06459" w:rsidRPr="00B06459" w:rsidRDefault="00B06459" w:rsidP="00B06459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B0645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Кулинарная обработка различных видов продуктов. Приготовление холодных и горячих блюд.</w:t>
      </w:r>
    </w:p>
    <w:p w:rsidR="00B06459" w:rsidRPr="00B06459" w:rsidRDefault="00B06459" w:rsidP="00B06459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B0645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Оформление блюд и правила их подачи к столу. Сервировка стола. Правила поведения за столом.</w:t>
      </w:r>
    </w:p>
    <w:p w:rsidR="00B06459" w:rsidRDefault="00B06459" w:rsidP="00B06459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B0645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Влияние технологий обработки пищевых продуктов на здоровье человека.</w:t>
      </w:r>
    </w:p>
    <w:p w:rsidR="00B06459" w:rsidRDefault="00B06459" w:rsidP="00B06459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064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3.</w:t>
      </w:r>
      <w:r w:rsidRPr="00B0645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B064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Соз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дание изделий из текстильных</w:t>
      </w:r>
      <w:r w:rsidRPr="00B064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и поделочных материалов.</w:t>
      </w:r>
    </w:p>
    <w:p w:rsidR="00B06459" w:rsidRPr="00B06459" w:rsidRDefault="00B06459" w:rsidP="00B06459">
      <w:pPr>
        <w:spacing w:after="0" w:line="240" w:lineRule="auto"/>
        <w:ind w:firstLine="708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Рукоделие. Вязание на спицах.</w:t>
      </w:r>
    </w:p>
    <w:p w:rsidR="00B06459" w:rsidRPr="00B06459" w:rsidRDefault="00B06459" w:rsidP="00B06459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B0645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Изготовление изделий декоративно- прикладного назначения с использованием различных технологий обработки материалов. Традиционные вида декоративно-прикладного творчества народных промыслов России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  <w:r w:rsidRPr="00B0645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</w:t>
      </w:r>
    </w:p>
    <w:p w:rsidR="00B06459" w:rsidRPr="009F5C35" w:rsidRDefault="00B06459" w:rsidP="00B06459">
      <w:pPr>
        <w:shd w:val="clear" w:color="auto" w:fill="FFFFFF"/>
        <w:spacing w:after="0" w:line="240" w:lineRule="auto"/>
        <w:ind w:right="53" w:firstLine="708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9F5C35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Элементы </w:t>
      </w: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материаловедения </w:t>
      </w:r>
    </w:p>
    <w:p w:rsidR="00B06459" w:rsidRDefault="00B06459" w:rsidP="00B06459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9F5C35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Химические волокна. Технология производства и свойства искусственных волокон. Свойства тканей их искусственных волокон. Использование тканей из искусственных волокон при производстве одежды. Сложные переплетения нитей в тканях.</w:t>
      </w:r>
    </w:p>
    <w:p w:rsidR="00B06459" w:rsidRDefault="00B06459" w:rsidP="00B06459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ab/>
        <w:t xml:space="preserve">Раздел </w:t>
      </w:r>
      <w:r w:rsidR="00CB6469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>4</w:t>
      </w: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>. Конструирование и моделирование поясного изделия.</w:t>
      </w:r>
    </w:p>
    <w:p w:rsidR="00CB6469" w:rsidRPr="00B06459" w:rsidRDefault="00CB6469" w:rsidP="00B06459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CB6469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Технология изготовления поясного изделия. Изготовление брюк.</w:t>
      </w:r>
    </w:p>
    <w:p w:rsidR="00CB6469" w:rsidRPr="00CB6469" w:rsidRDefault="00CB6469" w:rsidP="00CB64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CB646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5. Технологии ведения дома.</w:t>
      </w:r>
    </w:p>
    <w:p w:rsidR="00CB6469" w:rsidRPr="00CB6469" w:rsidRDefault="00CB6469" w:rsidP="00CB6469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CB646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Интерьер жилах помещений и комфортность. Современные стили оформления жилых помещений.</w:t>
      </w:r>
    </w:p>
    <w:p w:rsidR="00D35F7C" w:rsidRDefault="00CB6469" w:rsidP="00CB6469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CB646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Использование декоративных растений для оформления жилых помещений. </w:t>
      </w:r>
    </w:p>
    <w:p w:rsidR="00CB6469" w:rsidRPr="00CB6469" w:rsidRDefault="00CB6469" w:rsidP="00CB6469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CB646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Анализ бюджета семьи. Рациональное планирование расходов на основе актуальных потребностей семьи. Права потребителя и их защита.</w:t>
      </w:r>
    </w:p>
    <w:p w:rsidR="00CB6469" w:rsidRDefault="00CB6469" w:rsidP="00CB6469">
      <w:pPr>
        <w:shd w:val="clear" w:color="auto" w:fill="FFFFFF"/>
        <w:spacing w:before="10"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ab/>
      </w:r>
      <w:r w:rsidRPr="00801878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>Раздел 6. Т</w:t>
      </w: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ворческие, проектные работы </w:t>
      </w:r>
    </w:p>
    <w:p w:rsidR="00CB6469" w:rsidRPr="00801878" w:rsidRDefault="00CB6469" w:rsidP="00D35F7C">
      <w:pPr>
        <w:shd w:val="clear" w:color="auto" w:fill="FFFFFF"/>
        <w:spacing w:before="10" w:after="0" w:line="240" w:lineRule="auto"/>
        <w:ind w:right="53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 w:rsidRPr="00801878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Защита проекта. Приемы защиты творческих проектов. Демонстрация изделия. Описание изготовления. </w:t>
      </w:r>
    </w:p>
    <w:p w:rsidR="00CB6469" w:rsidRDefault="000066CE" w:rsidP="00CB6469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0066CE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>Литература:</w:t>
      </w: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«Технология»: Учебник для учащихся 8 класса общеобразовательной школы./ Под ред. В.Д.Симоненко.- М.: «</w:t>
      </w:r>
      <w:proofErr w:type="spellStart"/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Вентана</w:t>
      </w:r>
      <w:proofErr w:type="spellEnd"/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 – Граф», 2001.-240с.</w:t>
      </w:r>
      <w:proofErr w:type="gramStart"/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:и</w:t>
      </w:r>
      <w:proofErr w:type="gramEnd"/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л.</w:t>
      </w:r>
    </w:p>
    <w:p w:rsidR="000066CE" w:rsidRDefault="000066CE" w:rsidP="00CB6469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</w:p>
    <w:p w:rsidR="000066CE" w:rsidRPr="000066CE" w:rsidRDefault="000066CE" w:rsidP="00CB6469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</w:p>
    <w:p w:rsidR="00B06459" w:rsidRDefault="00CB6469" w:rsidP="00EA451D">
      <w:pPr>
        <w:spacing w:after="0" w:line="360" w:lineRule="auto"/>
        <w:ind w:firstLine="708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</w:pPr>
      <w:r w:rsidRPr="00CB646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lastRenderedPageBreak/>
        <w:t>9 класс</w:t>
      </w:r>
    </w:p>
    <w:p w:rsidR="00B22420" w:rsidRPr="00B22420" w:rsidRDefault="00B22420" w:rsidP="00B22420">
      <w:pPr>
        <w:ind w:left="720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B22420">
        <w:rPr>
          <w:rFonts w:ascii="Times New Roman" w:eastAsia="Calibri" w:hAnsi="Times New Roman" w:cs="Times New Roman"/>
          <w:b/>
          <w:sz w:val="28"/>
          <w:szCs w:val="28"/>
        </w:rPr>
        <w:t>Раздел 1.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Введение </w:t>
      </w:r>
    </w:p>
    <w:p w:rsidR="00B22420" w:rsidRPr="00B22420" w:rsidRDefault="00B22420" w:rsidP="00B22420">
      <w:p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B22420">
        <w:rPr>
          <w:rFonts w:ascii="Times New Roman" w:eastAsia="Calibri" w:hAnsi="Times New Roman" w:cs="Times New Roman"/>
          <w:sz w:val="28"/>
          <w:szCs w:val="28"/>
        </w:rPr>
        <w:t>Основные теоретические сведения</w:t>
      </w:r>
      <w:r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B22420">
        <w:rPr>
          <w:rFonts w:ascii="Times New Roman" w:eastAsia="Calibri" w:hAnsi="Times New Roman" w:cs="Times New Roman"/>
          <w:sz w:val="28"/>
          <w:szCs w:val="28"/>
        </w:rPr>
        <w:t xml:space="preserve">Ознакомление с содержанием курса, его целями и задачами, тематикой </w:t>
      </w:r>
      <w:r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Pr="00B22420">
        <w:rPr>
          <w:rFonts w:ascii="Times New Roman" w:eastAsia="Calibri" w:hAnsi="Times New Roman" w:cs="Times New Roman"/>
          <w:sz w:val="28"/>
          <w:szCs w:val="28"/>
        </w:rPr>
        <w:t>творческих проектов, выявить уровень сохраненных знаний, инструктаж по правила техники безопасности.</w:t>
      </w:r>
    </w:p>
    <w:p w:rsidR="00B22420" w:rsidRDefault="00B22420" w:rsidP="00B22420">
      <w:pPr>
        <w:ind w:left="720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B22420">
        <w:rPr>
          <w:rFonts w:ascii="Times New Roman" w:eastAsia="Calibri" w:hAnsi="Times New Roman" w:cs="Times New Roman"/>
          <w:b/>
          <w:sz w:val="28"/>
          <w:szCs w:val="28"/>
        </w:rPr>
        <w:t>Раздел 2.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B22420">
        <w:rPr>
          <w:rFonts w:ascii="Times New Roman" w:eastAsia="Calibri" w:hAnsi="Times New Roman" w:cs="Times New Roman"/>
          <w:b/>
          <w:sz w:val="28"/>
          <w:szCs w:val="28"/>
        </w:rPr>
        <w:t xml:space="preserve">Кулинария </w:t>
      </w:r>
    </w:p>
    <w:p w:rsidR="00B22420" w:rsidRPr="00B22420" w:rsidRDefault="00B22420" w:rsidP="00B22420">
      <w:p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B22420">
        <w:rPr>
          <w:rFonts w:ascii="Times New Roman" w:eastAsia="Calibri" w:hAnsi="Times New Roman" w:cs="Times New Roman"/>
          <w:sz w:val="28"/>
          <w:szCs w:val="28"/>
        </w:rPr>
        <w:t>Блюда из мяса и субпродуктов.</w:t>
      </w:r>
    </w:p>
    <w:p w:rsidR="00B22420" w:rsidRPr="00B22420" w:rsidRDefault="00B22420" w:rsidP="00B22420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B22420">
        <w:rPr>
          <w:rFonts w:ascii="Times New Roman" w:eastAsia="Calibri" w:hAnsi="Times New Roman" w:cs="Times New Roman"/>
          <w:b/>
          <w:sz w:val="28"/>
          <w:szCs w:val="28"/>
        </w:rPr>
        <w:t>Раздел 3. Создание изделий из текс</w:t>
      </w:r>
      <w:r>
        <w:rPr>
          <w:rFonts w:ascii="Times New Roman" w:eastAsia="Calibri" w:hAnsi="Times New Roman" w:cs="Times New Roman"/>
          <w:b/>
          <w:sz w:val="28"/>
          <w:szCs w:val="28"/>
        </w:rPr>
        <w:t>тильных и поделочных материалов</w:t>
      </w:r>
    </w:p>
    <w:p w:rsidR="00B22420" w:rsidRPr="00B22420" w:rsidRDefault="00B22420" w:rsidP="00B22420">
      <w:p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B22420">
        <w:rPr>
          <w:rFonts w:ascii="Times New Roman" w:eastAsia="Calibri" w:hAnsi="Times New Roman" w:cs="Times New Roman"/>
          <w:sz w:val="28"/>
          <w:szCs w:val="28"/>
        </w:rPr>
        <w:t>Аппликация. Варианты аппликации. Взаимосвязь практического назначения изделия, его формы, материала и цвета с украшением; понимание необходимости декоративной переработки изображаемых в вышивке предметов и образов реального мира, ознакомить с ТУ и приемами выполнения накладной аппликации, научить выполнять ее.</w:t>
      </w:r>
    </w:p>
    <w:p w:rsidR="00B22420" w:rsidRPr="00B22420" w:rsidRDefault="00B22420" w:rsidP="00B22420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B22420">
        <w:rPr>
          <w:rFonts w:ascii="Times New Roman" w:eastAsia="Calibri" w:hAnsi="Times New Roman" w:cs="Times New Roman"/>
          <w:b/>
          <w:sz w:val="28"/>
          <w:szCs w:val="28"/>
        </w:rPr>
        <w:t>Раздел 4. Техника выполнения чертежей и правила их оформления</w:t>
      </w:r>
    </w:p>
    <w:p w:rsidR="00B22420" w:rsidRPr="00B22420" w:rsidRDefault="00B22420" w:rsidP="0087145B">
      <w:p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B22420">
        <w:rPr>
          <w:rFonts w:ascii="Times New Roman" w:eastAsia="Calibri" w:hAnsi="Times New Roman" w:cs="Times New Roman"/>
          <w:sz w:val="28"/>
          <w:szCs w:val="28"/>
        </w:rPr>
        <w:t xml:space="preserve">Краткая история графического общения человека. Значение графической подготовки в современной жизни и </w:t>
      </w:r>
      <w:r w:rsidR="0087145B" w:rsidRPr="00B22420">
        <w:rPr>
          <w:rFonts w:ascii="Times New Roman" w:eastAsia="Calibri" w:hAnsi="Times New Roman" w:cs="Times New Roman"/>
          <w:sz w:val="28"/>
          <w:szCs w:val="28"/>
        </w:rPr>
        <w:t>профессиональной деятельности</w:t>
      </w:r>
      <w:r w:rsidRPr="00B22420">
        <w:rPr>
          <w:rFonts w:ascii="Times New Roman" w:eastAsia="Calibri" w:hAnsi="Times New Roman" w:cs="Times New Roman"/>
          <w:sz w:val="28"/>
          <w:szCs w:val="28"/>
        </w:rPr>
        <w:t xml:space="preserve"> человека. Области применения графики и ее виды. Основные виды графических изображений: эскиз, чертеж, технический рисунок, техническая иллюстрация, схема, диаграмма, график. Виды чертежных инструментов, материалов и принадлежностей. Понятие о стандартах. Правила оформления чертежей. Форматы, масштабы, шрифты, виды линий. </w:t>
      </w:r>
    </w:p>
    <w:p w:rsidR="00B22420" w:rsidRPr="00B22420" w:rsidRDefault="0087145B" w:rsidP="00B22420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7145B">
        <w:rPr>
          <w:rFonts w:ascii="Times New Roman" w:eastAsia="Calibri" w:hAnsi="Times New Roman" w:cs="Times New Roman"/>
          <w:b/>
          <w:sz w:val="28"/>
          <w:szCs w:val="28"/>
        </w:rPr>
        <w:t xml:space="preserve">Раздел 5. </w:t>
      </w:r>
      <w:r w:rsidR="00B22420" w:rsidRPr="00B22420">
        <w:rPr>
          <w:rFonts w:ascii="Times New Roman" w:eastAsia="Calibri" w:hAnsi="Times New Roman" w:cs="Times New Roman"/>
          <w:b/>
          <w:sz w:val="28"/>
          <w:szCs w:val="28"/>
        </w:rPr>
        <w:t>Технология обработки отдельных деталей и швейных узлов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B22420" w:rsidRPr="00B22420" w:rsidRDefault="00B22420" w:rsidP="0087145B">
      <w:p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B22420">
        <w:rPr>
          <w:rFonts w:ascii="Times New Roman" w:eastAsia="Calibri" w:hAnsi="Times New Roman" w:cs="Times New Roman"/>
          <w:sz w:val="28"/>
          <w:szCs w:val="28"/>
        </w:rPr>
        <w:t>Основные теоретические сведения</w:t>
      </w:r>
      <w:r w:rsidR="0087145B">
        <w:rPr>
          <w:rFonts w:ascii="Times New Roman" w:eastAsia="Calibri" w:hAnsi="Times New Roman" w:cs="Times New Roman"/>
          <w:sz w:val="28"/>
          <w:szCs w:val="28"/>
        </w:rPr>
        <w:t>:</w:t>
      </w:r>
      <w:r w:rsidRPr="00B22420">
        <w:rPr>
          <w:rFonts w:ascii="Times New Roman" w:eastAsia="Calibri" w:hAnsi="Times New Roman" w:cs="Times New Roman"/>
          <w:sz w:val="28"/>
          <w:szCs w:val="28"/>
        </w:rPr>
        <w:t xml:space="preserve"> инструменты, материалы, приспособления.</w:t>
      </w:r>
      <w:r w:rsidRPr="00B22420">
        <w:rPr>
          <w:rFonts w:ascii="Times New Roman" w:eastAsia="Calibri" w:hAnsi="Times New Roman" w:cs="Times New Roman"/>
          <w:sz w:val="28"/>
          <w:szCs w:val="28"/>
        </w:rPr>
        <w:tab/>
      </w:r>
    </w:p>
    <w:p w:rsidR="00B22420" w:rsidRPr="00B22420" w:rsidRDefault="00B22420" w:rsidP="0087145B">
      <w:p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B22420">
        <w:rPr>
          <w:rFonts w:ascii="Times New Roman" w:eastAsia="Calibri" w:hAnsi="Times New Roman" w:cs="Times New Roman"/>
          <w:sz w:val="28"/>
          <w:szCs w:val="28"/>
        </w:rPr>
        <w:t>Измерение фигуры человека, расчёт конструкции брюк, построение чертежей.</w:t>
      </w:r>
      <w:r w:rsidRPr="00B22420">
        <w:rPr>
          <w:rFonts w:ascii="Times New Roman" w:eastAsia="Calibri" w:hAnsi="Times New Roman" w:cs="Times New Roman"/>
          <w:sz w:val="28"/>
          <w:szCs w:val="28"/>
        </w:rPr>
        <w:tab/>
      </w:r>
    </w:p>
    <w:p w:rsidR="00B22420" w:rsidRDefault="0087145B" w:rsidP="00B22420">
      <w:pPr>
        <w:ind w:left="720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87145B">
        <w:rPr>
          <w:rFonts w:ascii="Times New Roman" w:eastAsia="Calibri" w:hAnsi="Times New Roman" w:cs="Times New Roman"/>
          <w:b/>
          <w:sz w:val="28"/>
          <w:szCs w:val="28"/>
        </w:rPr>
        <w:t xml:space="preserve">Раздел 6. </w:t>
      </w:r>
      <w:r w:rsidR="00B22420" w:rsidRPr="00B22420">
        <w:rPr>
          <w:rFonts w:ascii="Times New Roman" w:eastAsia="Calibri" w:hAnsi="Times New Roman" w:cs="Times New Roman"/>
          <w:b/>
          <w:sz w:val="28"/>
          <w:szCs w:val="28"/>
        </w:rPr>
        <w:t xml:space="preserve">Технологии </w:t>
      </w:r>
      <w:r>
        <w:rPr>
          <w:rFonts w:ascii="Times New Roman" w:eastAsia="Calibri" w:hAnsi="Times New Roman" w:cs="Times New Roman"/>
          <w:b/>
          <w:sz w:val="28"/>
          <w:szCs w:val="28"/>
        </w:rPr>
        <w:t>ведения дома</w:t>
      </w:r>
    </w:p>
    <w:p w:rsidR="0087145B" w:rsidRPr="00B22420" w:rsidRDefault="0087145B" w:rsidP="00B22420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Индивидуальный стиль</w:t>
      </w:r>
    </w:p>
    <w:p w:rsidR="00B22420" w:rsidRPr="00B22420" w:rsidRDefault="00B22420" w:rsidP="0087145B">
      <w:p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B22420">
        <w:rPr>
          <w:rFonts w:ascii="Times New Roman" w:eastAsia="Calibri" w:hAnsi="Times New Roman" w:cs="Times New Roman"/>
          <w:sz w:val="28"/>
          <w:szCs w:val="28"/>
        </w:rPr>
        <w:t xml:space="preserve">Культура экономических отношений в процессе производства и потребления. Производительность и оплата труда. Себестоимость товаров и услуг, ценообразование. Виды налогов. Маркетинг и менеджмент в деятельности предпринимателя. </w:t>
      </w:r>
    </w:p>
    <w:p w:rsidR="000066CE" w:rsidRDefault="000066CE" w:rsidP="000066CE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0066CE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Литература: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«Технология»: Учебник для учащихся 9 класса общеобразовательной школы./  В.Д.Симоненко, </w:t>
      </w:r>
      <w:proofErr w:type="spellStart"/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А.Н.Богатырев</w:t>
      </w:r>
      <w:proofErr w:type="spellEnd"/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, </w:t>
      </w:r>
      <w:proofErr w:type="spellStart"/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О.П.Очинин</w:t>
      </w:r>
      <w:proofErr w:type="spellEnd"/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 и др.</w:t>
      </w:r>
      <w:proofErr w:type="gramStart"/>
      <w:r w:rsidRPr="000066CE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.</w:t>
      </w:r>
      <w:proofErr w:type="gramEnd"/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/ Под ред. В.Д.Симоненко.- М.: «</w:t>
      </w:r>
      <w:proofErr w:type="spellStart"/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Вентана</w:t>
      </w:r>
      <w:proofErr w:type="spellEnd"/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 – Граф», 2001.-288с.</w:t>
      </w:r>
      <w:proofErr w:type="gramStart"/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:и</w:t>
      </w:r>
      <w:proofErr w:type="gramEnd"/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л.</w:t>
      </w:r>
    </w:p>
    <w:p w:rsidR="000066CE" w:rsidRDefault="000066CE" w:rsidP="000066CE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</w:p>
    <w:p w:rsidR="00B22420" w:rsidRPr="000066CE" w:rsidRDefault="00B22420" w:rsidP="00B22420">
      <w:pPr>
        <w:ind w:left="720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D35F7C" w:rsidRDefault="0087145B" w:rsidP="000066CE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  <w:r w:rsidRPr="0087145B">
        <w:rPr>
          <w:rFonts w:ascii="Times New Roman" w:eastAsia="Calibri" w:hAnsi="Times New Roman" w:cs="Times New Roman"/>
          <w:b/>
          <w:sz w:val="32"/>
          <w:szCs w:val="32"/>
          <w:u w:val="single"/>
        </w:rPr>
        <w:t>10 класс</w:t>
      </w:r>
    </w:p>
    <w:p w:rsidR="00D35F7C" w:rsidRPr="00D35F7C" w:rsidRDefault="00D35F7C" w:rsidP="00D35F7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35F7C">
        <w:rPr>
          <w:rFonts w:ascii="Times New Roman" w:hAnsi="Times New Roman" w:cs="Times New Roman"/>
          <w:b/>
          <w:sz w:val="28"/>
          <w:szCs w:val="28"/>
        </w:rPr>
        <w:t>Раздел 1. Графические способы решения геометричес</w:t>
      </w:r>
      <w:r>
        <w:rPr>
          <w:rFonts w:ascii="Times New Roman" w:hAnsi="Times New Roman" w:cs="Times New Roman"/>
          <w:b/>
          <w:sz w:val="28"/>
          <w:szCs w:val="28"/>
        </w:rPr>
        <w:t xml:space="preserve">ких задач на плоскости </w:t>
      </w:r>
    </w:p>
    <w:p w:rsidR="00D35F7C" w:rsidRPr="00D35F7C" w:rsidRDefault="00D35F7C" w:rsidP="00D35F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5F7C">
        <w:rPr>
          <w:rFonts w:ascii="Times New Roman" w:hAnsi="Times New Roman" w:cs="Times New Roman"/>
          <w:sz w:val="28"/>
          <w:szCs w:val="28"/>
        </w:rPr>
        <w:t>Образование поверхностей простых геометрических тел. Чертежи геометрических тел. Развертки поверхностей. Метод проецирования. Особенности технического рисунка. Графическое представление информации. Виды композиционного и цветового решения.</w:t>
      </w:r>
    </w:p>
    <w:p w:rsidR="00D35F7C" w:rsidRPr="00D35F7C" w:rsidRDefault="00D35F7C" w:rsidP="00D35F7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35F7C">
        <w:rPr>
          <w:rFonts w:ascii="Times New Roman" w:eastAsia="Calibri" w:hAnsi="Times New Roman" w:cs="Times New Roman"/>
          <w:b/>
          <w:sz w:val="28"/>
          <w:szCs w:val="28"/>
        </w:rPr>
        <w:t>Раздел 2.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D35F7C">
        <w:rPr>
          <w:rFonts w:ascii="Times New Roman" w:hAnsi="Times New Roman" w:cs="Times New Roman"/>
          <w:b/>
          <w:sz w:val="28"/>
          <w:szCs w:val="28"/>
        </w:rPr>
        <w:t>Проектирование в професс</w:t>
      </w:r>
      <w:r>
        <w:rPr>
          <w:rFonts w:ascii="Times New Roman" w:hAnsi="Times New Roman" w:cs="Times New Roman"/>
          <w:b/>
          <w:sz w:val="28"/>
          <w:szCs w:val="28"/>
        </w:rPr>
        <w:t xml:space="preserve">иональной деятельности </w:t>
      </w:r>
      <w:r w:rsidRPr="00D35F7C">
        <w:rPr>
          <w:rFonts w:ascii="Times New Roman" w:hAnsi="Times New Roman" w:cs="Times New Roman"/>
          <w:sz w:val="28"/>
          <w:szCs w:val="28"/>
        </w:rPr>
        <w:t>Объекты инновационной деятельности. Роль экспериментальных исследований в проектировании. Информационное обеспечение процесса проектирования. Определение потребительских качеств инновационных продуктов.</w:t>
      </w:r>
    </w:p>
    <w:p w:rsidR="00D35F7C" w:rsidRPr="00D35F7C" w:rsidRDefault="00D35F7C" w:rsidP="00D35F7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Раздел 3</w:t>
      </w:r>
      <w:r w:rsidRPr="00D35F7C">
        <w:rPr>
          <w:rFonts w:ascii="Times New Roman" w:eastAsia="Calibri" w:hAnsi="Times New Roman" w:cs="Times New Roman"/>
          <w:b/>
          <w:sz w:val="28"/>
          <w:szCs w:val="28"/>
        </w:rPr>
        <w:t xml:space="preserve">. </w:t>
      </w:r>
      <w:r w:rsidRPr="00D35F7C">
        <w:rPr>
          <w:rFonts w:ascii="Times New Roman" w:hAnsi="Times New Roman" w:cs="Times New Roman"/>
          <w:b/>
          <w:sz w:val="28"/>
          <w:szCs w:val="28"/>
        </w:rPr>
        <w:t>Введение в предпринима</w:t>
      </w:r>
      <w:r>
        <w:rPr>
          <w:rFonts w:ascii="Times New Roman" w:hAnsi="Times New Roman" w:cs="Times New Roman"/>
          <w:b/>
          <w:sz w:val="28"/>
          <w:szCs w:val="28"/>
        </w:rPr>
        <w:t xml:space="preserve">тельскую деятельность </w:t>
      </w:r>
    </w:p>
    <w:p w:rsidR="00D35F7C" w:rsidRPr="00D35F7C" w:rsidRDefault="00D35F7C" w:rsidP="00D35F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5F7C">
        <w:rPr>
          <w:rFonts w:ascii="Times New Roman" w:hAnsi="Times New Roman" w:cs="Times New Roman"/>
          <w:sz w:val="28"/>
          <w:szCs w:val="28"/>
        </w:rPr>
        <w:t>История становления предпринимательства в России. Трудовой коллектив. Формы оплаты труда. Виды налогов. Маркетинг в деятельности предприятия. Себестоимость товаров и услуг, ценообразование.</w:t>
      </w:r>
    </w:p>
    <w:p w:rsidR="00D35F7C" w:rsidRPr="00D35F7C" w:rsidRDefault="00D35F7C" w:rsidP="00D35F7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Раздел 4. </w:t>
      </w:r>
      <w:r w:rsidRPr="00D35F7C">
        <w:rPr>
          <w:rFonts w:ascii="Times New Roman" w:hAnsi="Times New Roman" w:cs="Times New Roman"/>
          <w:b/>
          <w:sz w:val="28"/>
          <w:szCs w:val="28"/>
        </w:rPr>
        <w:t>Загряз</w:t>
      </w:r>
      <w:r>
        <w:rPr>
          <w:rFonts w:ascii="Times New Roman" w:hAnsi="Times New Roman" w:cs="Times New Roman"/>
          <w:b/>
          <w:sz w:val="28"/>
          <w:szCs w:val="28"/>
        </w:rPr>
        <w:t xml:space="preserve">нение окружающей среды </w:t>
      </w:r>
    </w:p>
    <w:p w:rsidR="00D35F7C" w:rsidRPr="00D35F7C" w:rsidRDefault="00D35F7C" w:rsidP="00D35F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5F7C">
        <w:rPr>
          <w:rFonts w:ascii="Times New Roman" w:hAnsi="Times New Roman" w:cs="Times New Roman"/>
          <w:sz w:val="28"/>
          <w:szCs w:val="28"/>
        </w:rPr>
        <w:t>Источники загрязнения атмосферы. Изучение вопросов утилизации отходов. Основные виды травматизма. Меры по безопасности труда на предприятиях швейной отрасли. Влияние электромагнитного излучения на окружающую среду и здоровье человека. Профессии, связанные с производством, эксплуатацией и обслуживанием электротехнических и электронных устройств.</w:t>
      </w:r>
    </w:p>
    <w:p w:rsidR="00D35F7C" w:rsidRPr="00D35F7C" w:rsidRDefault="00D35F7C" w:rsidP="00D35F7C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Раздел 5. </w:t>
      </w:r>
      <w:r w:rsidRPr="00D35F7C">
        <w:rPr>
          <w:rFonts w:ascii="Times New Roman" w:hAnsi="Times New Roman" w:cs="Times New Roman"/>
          <w:b/>
          <w:sz w:val="28"/>
          <w:szCs w:val="28"/>
        </w:rPr>
        <w:t xml:space="preserve">Профессиональная деятельность в </w:t>
      </w:r>
      <w:r>
        <w:rPr>
          <w:rFonts w:ascii="Times New Roman" w:hAnsi="Times New Roman" w:cs="Times New Roman"/>
          <w:b/>
          <w:sz w:val="28"/>
          <w:szCs w:val="28"/>
        </w:rPr>
        <w:t>легкой  промышленности</w:t>
      </w:r>
    </w:p>
    <w:p w:rsidR="00D35F7C" w:rsidRPr="00D35F7C" w:rsidRDefault="00D35F7C" w:rsidP="00D35F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5F7C">
        <w:rPr>
          <w:rFonts w:ascii="Times New Roman" w:hAnsi="Times New Roman" w:cs="Times New Roman"/>
          <w:sz w:val="28"/>
          <w:szCs w:val="28"/>
        </w:rPr>
        <w:t xml:space="preserve">Дизайн. Определение производных понятий: дизайнер, дизайн-форма. Области дизайна: архитектура, техника, прикладное искусство и др. </w:t>
      </w:r>
    </w:p>
    <w:p w:rsidR="00D35F7C" w:rsidRPr="00D35F7C" w:rsidRDefault="00D35F7C" w:rsidP="00D35F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5F7C">
        <w:rPr>
          <w:rFonts w:ascii="Times New Roman" w:hAnsi="Times New Roman" w:cs="Times New Roman"/>
          <w:sz w:val="28"/>
          <w:szCs w:val="28"/>
        </w:rPr>
        <w:t>Дизайн в сфере изготовления одежды: общие сведения о процессах дизайна. Силуэт в одежде. Виды покроев одежды. Цвет и рисунок материалов в одежде.</w:t>
      </w:r>
    </w:p>
    <w:p w:rsidR="00D35F7C" w:rsidRPr="00D35F7C" w:rsidRDefault="00D35F7C" w:rsidP="00D35F7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Раздел 6. </w:t>
      </w:r>
      <w:r w:rsidRPr="00D35F7C">
        <w:rPr>
          <w:rFonts w:ascii="Times New Roman" w:hAnsi="Times New Roman" w:cs="Times New Roman"/>
          <w:b/>
          <w:sz w:val="28"/>
          <w:szCs w:val="28"/>
        </w:rPr>
        <w:t>Традиции ручного ковроткачества</w:t>
      </w:r>
    </w:p>
    <w:p w:rsidR="00D35F7C" w:rsidRPr="00D35F7C" w:rsidRDefault="00D35F7C" w:rsidP="00D35F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5F7C">
        <w:rPr>
          <w:rFonts w:ascii="Times New Roman" w:hAnsi="Times New Roman" w:cs="Times New Roman"/>
          <w:sz w:val="28"/>
          <w:szCs w:val="28"/>
        </w:rPr>
        <w:t>Виды ковров ручной работы. Значение ковра в эстетическом формировании интерьера. Цветовая гармония. Принципы построения коврового узора. Распределение цвета.</w:t>
      </w:r>
    </w:p>
    <w:p w:rsidR="00331D5E" w:rsidRPr="00331D5E" w:rsidRDefault="00331D5E" w:rsidP="00331D5E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Раздел 7. </w:t>
      </w:r>
      <w:r w:rsidRPr="00331D5E">
        <w:rPr>
          <w:rFonts w:ascii="Times New Roman" w:hAnsi="Times New Roman" w:cs="Times New Roman"/>
          <w:b/>
          <w:sz w:val="28"/>
          <w:szCs w:val="28"/>
        </w:rPr>
        <w:t>Основные правила конструирования дет</w:t>
      </w:r>
      <w:r>
        <w:rPr>
          <w:rFonts w:ascii="Times New Roman" w:hAnsi="Times New Roman" w:cs="Times New Roman"/>
          <w:b/>
          <w:sz w:val="28"/>
          <w:szCs w:val="28"/>
        </w:rPr>
        <w:t xml:space="preserve">алей изделия на базовой основе </w:t>
      </w:r>
    </w:p>
    <w:p w:rsidR="00331D5E" w:rsidRPr="00331D5E" w:rsidRDefault="00331D5E" w:rsidP="00331D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1D5E">
        <w:rPr>
          <w:rFonts w:ascii="Times New Roman" w:hAnsi="Times New Roman" w:cs="Times New Roman"/>
          <w:sz w:val="28"/>
          <w:szCs w:val="28"/>
        </w:rPr>
        <w:lastRenderedPageBreak/>
        <w:t xml:space="preserve">Назначение и порядок предварительных расчетов. Порядок построения чертежа. Конструктивно-декоративные линии, определяющие силуэт изделия. Основные исходные данные. Конструктивно-декоративные элементы одежды. </w:t>
      </w:r>
    </w:p>
    <w:p w:rsidR="00CB6469" w:rsidRPr="00331D5E" w:rsidRDefault="00331D5E" w:rsidP="00331D5E">
      <w:pPr>
        <w:spacing w:line="240" w:lineRule="auto"/>
        <w:ind w:left="720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Раздел 8. </w:t>
      </w:r>
      <w:r w:rsidRPr="00331D5E">
        <w:rPr>
          <w:rFonts w:ascii="Times New Roman" w:hAnsi="Times New Roman" w:cs="Times New Roman"/>
          <w:b/>
          <w:sz w:val="28"/>
          <w:szCs w:val="28"/>
        </w:rPr>
        <w:t>Творческая проектная деятельность</w:t>
      </w:r>
    </w:p>
    <w:p w:rsidR="00AF7A07" w:rsidRDefault="00AF7A07" w:rsidP="00AF7A07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0066CE">
        <w:rPr>
          <w:rFonts w:ascii="Times New Roman" w:eastAsia="Calibri" w:hAnsi="Times New Roman" w:cs="Times New Roman"/>
          <w:b/>
          <w:sz w:val="28"/>
          <w:szCs w:val="28"/>
        </w:rPr>
        <w:t>Литература: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«Технология»: Учебник для учащихся 9-10 класса общеобразовательной школы./  В.Д.Симоненко, </w:t>
      </w:r>
      <w:proofErr w:type="spellStart"/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А.Н.Богатырев</w:t>
      </w:r>
      <w:proofErr w:type="spellEnd"/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, </w:t>
      </w:r>
      <w:proofErr w:type="spellStart"/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О.П.Очинин</w:t>
      </w:r>
      <w:proofErr w:type="spellEnd"/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 и др.</w:t>
      </w:r>
      <w:proofErr w:type="gramStart"/>
      <w:r w:rsidRPr="000066CE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.</w:t>
      </w:r>
      <w:proofErr w:type="gramEnd"/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/ Под ред. В.Д.Симоненко.- М.: «</w:t>
      </w:r>
      <w:proofErr w:type="spellStart"/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Вентана</w:t>
      </w:r>
      <w:proofErr w:type="spellEnd"/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 – Граф», 2001.-288с.</w:t>
      </w:r>
      <w:proofErr w:type="gramStart"/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:и</w:t>
      </w:r>
      <w:proofErr w:type="gramEnd"/>
      <w:r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л.</w:t>
      </w:r>
    </w:p>
    <w:p w:rsidR="00801878" w:rsidRDefault="00801878" w:rsidP="009F5C35">
      <w:pPr>
        <w:shd w:val="clear" w:color="auto" w:fill="FFFFFF"/>
        <w:spacing w:after="0" w:line="240" w:lineRule="auto"/>
        <w:ind w:left="5" w:right="53" w:firstLine="341"/>
        <w:jc w:val="both"/>
        <w:rPr>
          <w:rFonts w:ascii="Times New Roman" w:eastAsia="Calibri" w:hAnsi="Times New Roman" w:cs="Times New Roman"/>
          <w:b/>
          <w:color w:val="000000"/>
          <w:spacing w:val="-5"/>
          <w:sz w:val="32"/>
          <w:szCs w:val="32"/>
          <w:u w:val="single"/>
        </w:rPr>
      </w:pPr>
    </w:p>
    <w:p w:rsidR="00331D5E" w:rsidRDefault="00EA451D" w:rsidP="00EA451D">
      <w:pPr>
        <w:shd w:val="clear" w:color="auto" w:fill="FFFFFF"/>
        <w:spacing w:after="0" w:line="240" w:lineRule="auto"/>
        <w:ind w:right="53" w:firstLine="346"/>
        <w:jc w:val="both"/>
        <w:rPr>
          <w:rFonts w:ascii="Times New Roman" w:eastAsia="Calibri" w:hAnsi="Times New Roman" w:cs="Times New Roman"/>
          <w:b/>
          <w:color w:val="000000"/>
          <w:spacing w:val="-5"/>
          <w:sz w:val="32"/>
          <w:szCs w:val="32"/>
          <w:u w:val="single"/>
        </w:rPr>
      </w:pPr>
      <w:bookmarkStart w:id="0" w:name="_GoBack"/>
      <w:bookmarkEnd w:id="0"/>
      <w:r>
        <w:rPr>
          <w:rFonts w:ascii="Times New Roman" w:eastAsia="Calibri" w:hAnsi="Times New Roman" w:cs="Times New Roman"/>
          <w:b/>
          <w:color w:val="000000"/>
          <w:spacing w:val="-5"/>
          <w:sz w:val="32"/>
          <w:szCs w:val="32"/>
          <w:u w:val="single"/>
        </w:rPr>
        <w:t>11 класс</w:t>
      </w:r>
    </w:p>
    <w:p w:rsidR="00331D5E" w:rsidRPr="00331D5E" w:rsidRDefault="00331D5E" w:rsidP="00331D5E">
      <w:pPr>
        <w:shd w:val="clear" w:color="auto" w:fill="FFFFFF"/>
        <w:spacing w:after="0" w:line="240" w:lineRule="auto"/>
        <w:ind w:right="-5" w:firstLine="34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Раздел </w:t>
      </w:r>
      <w:r w:rsidRPr="00331D5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1.Технологии и труд как части общечеловеческой культуры</w:t>
      </w:r>
      <w:r w:rsidRPr="00331D5E">
        <w:rPr>
          <w:rFonts w:ascii="Times New Roman" w:eastAsia="Times New Roman" w:hAnsi="Times New Roman" w:cs="Times New Roman"/>
          <w:b/>
          <w:bCs/>
          <w:color w:val="000000"/>
          <w:spacing w:val="-9"/>
          <w:sz w:val="28"/>
          <w:szCs w:val="28"/>
          <w:lang w:eastAsia="ru-RU"/>
        </w:rPr>
        <w:t xml:space="preserve"> </w:t>
      </w:r>
    </w:p>
    <w:p w:rsidR="00331D5E" w:rsidRDefault="00331D5E" w:rsidP="00331D5E">
      <w:pPr>
        <w:shd w:val="clear" w:color="auto" w:fill="FFFFFF"/>
        <w:spacing w:after="0" w:line="240" w:lineRule="auto"/>
        <w:ind w:right="-5" w:firstLine="55"/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  <w:lang w:eastAsia="ru-RU"/>
        </w:rPr>
      </w:pPr>
      <w:r w:rsidRPr="00331D5E"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  <w:lang w:eastAsia="ru-RU"/>
        </w:rPr>
        <w:t>Влияние техн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  <w:lang w:eastAsia="ru-RU"/>
        </w:rPr>
        <w:t xml:space="preserve">ологий на общественное развитие. </w:t>
      </w:r>
    </w:p>
    <w:p w:rsidR="00331D5E" w:rsidRPr="0003696A" w:rsidRDefault="00331D5E" w:rsidP="0003696A">
      <w:pPr>
        <w:shd w:val="clear" w:color="auto" w:fill="FFFFFF"/>
        <w:spacing w:after="0" w:line="240" w:lineRule="auto"/>
        <w:ind w:right="-5" w:firstLine="5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31D5E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eastAsia="ru-RU"/>
        </w:rPr>
        <w:t>Технология как часть общечело</w:t>
      </w:r>
      <w:r w:rsidRPr="00331D5E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eastAsia="ru-RU"/>
        </w:rPr>
        <w:softHyphen/>
      </w:r>
      <w:r w:rsidRPr="00331D5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веческой культуры, оказывающая влияние на развитие науки, техни</w:t>
      </w:r>
      <w:r w:rsidRPr="00331D5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softHyphen/>
      </w:r>
      <w:r w:rsidRPr="00331D5E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 xml:space="preserve">ки, культуры и общественные отношения; понятие о технологической </w:t>
      </w:r>
      <w:r w:rsidRPr="00331D5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культуре; </w:t>
      </w:r>
      <w:r w:rsidRPr="00331D5E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  <w:lang w:eastAsia="ru-RU"/>
        </w:rPr>
        <w:t>взаимообусловленность технологий, организации производства и характера труда в</w:t>
      </w:r>
      <w:r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  <w:lang w:eastAsia="ru-RU"/>
        </w:rPr>
        <w:t xml:space="preserve"> различные исторические периоды,</w:t>
      </w:r>
      <w:r w:rsidRPr="00331D5E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  <w:lang w:eastAsia="ru-RU"/>
        </w:rPr>
        <w:t xml:space="preserve"> взаимообуслов</w:t>
      </w:r>
      <w:r w:rsidRPr="00331D5E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  <w:lang w:eastAsia="ru-RU"/>
        </w:rPr>
        <w:softHyphen/>
      </w:r>
      <w:r w:rsidRPr="00331D5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ленность технологий, организации производства и характера труда для </w:t>
      </w:r>
      <w:r w:rsidRPr="00331D5E">
        <w:rPr>
          <w:rFonts w:ascii="Times New Roman" w:eastAsia="Times New Roman" w:hAnsi="Times New Roman" w:cs="Times New Roman"/>
          <w:iCs/>
          <w:color w:val="000000"/>
          <w:spacing w:val="-1"/>
          <w:sz w:val="28"/>
          <w:szCs w:val="28"/>
          <w:lang w:eastAsia="ru-RU"/>
        </w:rPr>
        <w:t>организаций различных сфер хозяйственной деятельности.</w:t>
      </w:r>
    </w:p>
    <w:p w:rsidR="0003696A" w:rsidRPr="0003696A" w:rsidRDefault="0003696A" w:rsidP="0003696A">
      <w:pPr>
        <w:shd w:val="clear" w:color="auto" w:fill="FFFFFF"/>
        <w:spacing w:before="9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3696A">
        <w:rPr>
          <w:rFonts w:ascii="Times New Roman" w:eastAsia="Times New Roman" w:hAnsi="Times New Roman" w:cs="Times New Roman"/>
          <w:b/>
          <w:bCs/>
          <w:color w:val="000000"/>
          <w:spacing w:val="-6"/>
          <w:sz w:val="28"/>
          <w:szCs w:val="28"/>
          <w:lang w:eastAsia="ru-RU"/>
        </w:rPr>
        <w:t>Современные технологии материального производства,</w:t>
      </w:r>
      <w:r w:rsidRPr="000369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3696A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  <w:lang w:eastAsia="ru-RU"/>
        </w:rPr>
        <w:t xml:space="preserve">сервиса и социальной сферы </w:t>
      </w:r>
    </w:p>
    <w:p w:rsidR="0003696A" w:rsidRPr="0003696A" w:rsidRDefault="0003696A" w:rsidP="0003696A">
      <w:pPr>
        <w:shd w:val="clear" w:color="auto" w:fill="FFFFFF"/>
        <w:spacing w:after="0" w:line="240" w:lineRule="auto"/>
        <w:ind w:left="12" w:right="36" w:firstLine="34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3696A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eastAsia="ru-RU"/>
        </w:rPr>
        <w:t xml:space="preserve">Взаимовлияние уровня развития </w:t>
      </w:r>
      <w:r w:rsidRPr="0003696A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eastAsia="ru-RU"/>
        </w:rPr>
        <w:t xml:space="preserve">науки, техники и технологии, рынка товаров и услуг; </w:t>
      </w:r>
      <w:r w:rsidRPr="0003696A">
        <w:rPr>
          <w:rFonts w:ascii="Times New Roman" w:eastAsia="Times New Roman" w:hAnsi="Times New Roman" w:cs="Times New Roman"/>
          <w:iCs/>
          <w:color w:val="000000"/>
          <w:spacing w:val="-6"/>
          <w:sz w:val="28"/>
          <w:szCs w:val="28"/>
          <w:lang w:eastAsia="ru-RU"/>
        </w:rPr>
        <w:t>научные откры</w:t>
      </w:r>
      <w:r w:rsidRPr="0003696A">
        <w:rPr>
          <w:rFonts w:ascii="Times New Roman" w:eastAsia="Times New Roman" w:hAnsi="Times New Roman" w:cs="Times New Roman"/>
          <w:iCs/>
          <w:color w:val="000000"/>
          <w:spacing w:val="-6"/>
          <w:sz w:val="28"/>
          <w:szCs w:val="28"/>
          <w:lang w:eastAsia="ru-RU"/>
        </w:rPr>
        <w:softHyphen/>
      </w:r>
      <w:r w:rsidRPr="0003696A">
        <w:rPr>
          <w:rFonts w:ascii="Times New Roman" w:eastAsia="Times New Roman" w:hAnsi="Times New Roman" w:cs="Times New Roman"/>
          <w:iCs/>
          <w:color w:val="000000"/>
          <w:spacing w:val="-8"/>
          <w:sz w:val="28"/>
          <w:szCs w:val="28"/>
          <w:lang w:eastAsia="ru-RU"/>
        </w:rPr>
        <w:t xml:space="preserve">тия, оказавшие значительное влияние на развитие технологий; </w:t>
      </w:r>
      <w:r w:rsidRPr="0003696A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eastAsia="ru-RU"/>
        </w:rPr>
        <w:t>совре</w:t>
      </w:r>
      <w:r w:rsidRPr="0003696A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eastAsia="ru-RU"/>
        </w:rPr>
        <w:softHyphen/>
      </w:r>
      <w:r w:rsidRPr="0003696A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 xml:space="preserve">менные технологии машиностроения, обработки конструкционных </w:t>
      </w:r>
      <w:r w:rsidRPr="0003696A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материалов, пластмасс; современные технологии электротехническо</w:t>
      </w:r>
      <w:r w:rsidRPr="0003696A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softHyphen/>
        <w:t>го и радиоэлектронного производства; современные технологии стро</w:t>
      </w:r>
      <w:r w:rsidRPr="0003696A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softHyphen/>
      </w:r>
      <w:r w:rsidRPr="0003696A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  <w:lang w:eastAsia="ru-RU"/>
        </w:rPr>
        <w:t xml:space="preserve">ительства; современные технологии легкой промышленности и пищевых </w:t>
      </w:r>
      <w:r w:rsidRPr="0003696A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производств; современные технологии производства сельскохозяйст</w:t>
      </w:r>
      <w:r w:rsidRPr="0003696A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softHyphen/>
      </w:r>
      <w:r w:rsidRPr="0003696A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венной продукции; автоматизация и роботизация производственных процессов; современные технологии сферы бытового обслуживания; характеристика технологий в здравоохранении, образовании, массо</w:t>
      </w:r>
      <w:r w:rsidRPr="0003696A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softHyphen/>
      </w:r>
      <w:r w:rsidRPr="0003696A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вом искусстве и культуре; сущность социальных и политических тех</w:t>
      </w:r>
      <w:r w:rsidRPr="0003696A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softHyphen/>
      </w:r>
      <w:r w:rsidRPr="0003696A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нологий; возрастание роли информационных технологий.</w:t>
      </w:r>
    </w:p>
    <w:p w:rsidR="0003696A" w:rsidRPr="0003696A" w:rsidRDefault="0003696A" w:rsidP="000369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3696A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  <w:lang w:eastAsia="ru-RU"/>
        </w:rPr>
        <w:t xml:space="preserve">Технологическая </w:t>
      </w:r>
      <w:r w:rsidRPr="0003696A">
        <w:rPr>
          <w:rFonts w:ascii="Times New Roman" w:eastAsia="Times New Roman" w:hAnsi="Times New Roman" w:cs="Times New Roman"/>
          <w:b/>
          <w:color w:val="000000"/>
          <w:spacing w:val="-3"/>
          <w:sz w:val="28"/>
          <w:szCs w:val="28"/>
          <w:lang w:eastAsia="ru-RU"/>
        </w:rPr>
        <w:t xml:space="preserve">культура </w:t>
      </w:r>
      <w:r w:rsidRPr="0003696A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  <w:lang w:eastAsia="ru-RU"/>
        </w:rPr>
        <w:t xml:space="preserve">и культура </w:t>
      </w:r>
      <w:r w:rsidRPr="0003696A">
        <w:rPr>
          <w:rFonts w:ascii="Times New Roman" w:eastAsia="Times New Roman" w:hAnsi="Times New Roman" w:cs="Times New Roman"/>
          <w:b/>
          <w:color w:val="000000"/>
          <w:spacing w:val="-3"/>
          <w:sz w:val="28"/>
          <w:szCs w:val="28"/>
          <w:lang w:eastAsia="ru-RU"/>
        </w:rPr>
        <w:t xml:space="preserve">труда </w:t>
      </w:r>
    </w:p>
    <w:p w:rsidR="0003696A" w:rsidRDefault="0003696A" w:rsidP="0003696A">
      <w:pPr>
        <w:shd w:val="clear" w:color="auto" w:fill="FFFFFF"/>
        <w:spacing w:after="0" w:line="240" w:lineRule="auto"/>
        <w:ind w:left="82" w:right="17" w:firstLine="343"/>
        <w:jc w:val="both"/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</w:pPr>
      <w:r w:rsidRPr="0003696A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eastAsia="ru-RU"/>
        </w:rPr>
        <w:t xml:space="preserve">Технологическая культура в </w:t>
      </w:r>
      <w:r w:rsidRPr="0003696A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структуре общей культуры; технологическая культура общества и тех</w:t>
      </w:r>
      <w:r w:rsidRPr="0003696A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softHyphen/>
      </w:r>
      <w:r w:rsidRPr="0003696A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нологическая культура производства; формы проявления технологи</w:t>
      </w:r>
      <w:r w:rsidRPr="0003696A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softHyphen/>
      </w:r>
      <w:r w:rsidRPr="0003696A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ческой культуры в обществе и на производстве; основные составляю</w:t>
      </w:r>
      <w:r w:rsidRPr="0003696A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softHyphen/>
        <w:t>щие культуры труда работника; научная организация как основа куль</w:t>
      </w:r>
      <w:r w:rsidRPr="0003696A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softHyphen/>
      </w:r>
      <w:r w:rsidRPr="0003696A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туры труда; основные направ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ления научной организации труда.</w:t>
      </w:r>
    </w:p>
    <w:p w:rsidR="0003696A" w:rsidRPr="0003696A" w:rsidRDefault="0003696A" w:rsidP="000369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3696A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  <w:lang w:eastAsia="ru-RU"/>
        </w:rPr>
        <w:t xml:space="preserve">Производство и окружающая среда </w:t>
      </w:r>
    </w:p>
    <w:p w:rsidR="0003696A" w:rsidRPr="00C06301" w:rsidRDefault="0003696A" w:rsidP="00C06301">
      <w:pPr>
        <w:shd w:val="clear" w:color="auto" w:fill="FFFFFF"/>
        <w:spacing w:after="0" w:line="240" w:lineRule="auto"/>
        <w:ind w:left="31" w:right="60" w:firstLine="3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3696A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eastAsia="ru-RU"/>
        </w:rPr>
        <w:lastRenderedPageBreak/>
        <w:t>Хозяйственная деятельность че</w:t>
      </w:r>
      <w:r w:rsidRPr="0003696A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eastAsia="ru-RU"/>
        </w:rPr>
        <w:softHyphen/>
      </w:r>
      <w:r w:rsidRPr="0003696A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ловека как основная причина загрязнения окружающей среды; основ</w:t>
      </w:r>
      <w:r w:rsidRPr="0003696A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softHyphen/>
      </w:r>
      <w:r w:rsidRPr="0003696A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 xml:space="preserve">ные источники загрязнения атмосферы, почвы и воды; </w:t>
      </w:r>
      <w:r w:rsidRPr="0003696A">
        <w:rPr>
          <w:rFonts w:ascii="Times New Roman" w:eastAsia="Times New Roman" w:hAnsi="Times New Roman" w:cs="Times New Roman"/>
          <w:iCs/>
          <w:color w:val="000000"/>
          <w:spacing w:val="-5"/>
          <w:sz w:val="28"/>
          <w:szCs w:val="28"/>
          <w:lang w:eastAsia="ru-RU"/>
        </w:rPr>
        <w:t xml:space="preserve">рациональное </w:t>
      </w:r>
      <w:r w:rsidRPr="0003696A">
        <w:rPr>
          <w:rFonts w:ascii="Times New Roman" w:eastAsia="Times New Roman" w:hAnsi="Times New Roman" w:cs="Times New Roman"/>
          <w:iCs/>
          <w:color w:val="000000"/>
          <w:spacing w:val="-9"/>
          <w:sz w:val="28"/>
          <w:szCs w:val="28"/>
          <w:lang w:eastAsia="ru-RU"/>
        </w:rPr>
        <w:t>размещение производства для снижения экологических последствий хо</w:t>
      </w:r>
      <w:r w:rsidRPr="0003696A">
        <w:rPr>
          <w:rFonts w:ascii="Times New Roman" w:eastAsia="Times New Roman" w:hAnsi="Times New Roman" w:cs="Times New Roman"/>
          <w:iCs/>
          <w:color w:val="000000"/>
          <w:spacing w:val="-9"/>
          <w:sz w:val="28"/>
          <w:szCs w:val="28"/>
          <w:lang w:eastAsia="ru-RU"/>
        </w:rPr>
        <w:softHyphen/>
      </w:r>
      <w:r w:rsidRPr="0003696A">
        <w:rPr>
          <w:rFonts w:ascii="Times New Roman" w:eastAsia="Times New Roman" w:hAnsi="Times New Roman" w:cs="Times New Roman"/>
          <w:iCs/>
          <w:color w:val="000000"/>
          <w:spacing w:val="-7"/>
          <w:sz w:val="28"/>
          <w:szCs w:val="28"/>
          <w:lang w:eastAsia="ru-RU"/>
        </w:rPr>
        <w:t xml:space="preserve">зяйственной деятельности] </w:t>
      </w:r>
      <w:r w:rsidRPr="0003696A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методы и средства оценки экологического </w:t>
      </w:r>
      <w:r w:rsidRPr="0003696A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состояния окружающей среды; способы снижения негативного влия</w:t>
      </w:r>
      <w:r w:rsidRPr="0003696A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softHyphen/>
      </w:r>
      <w:r w:rsidRPr="0003696A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 xml:space="preserve">ния производства на окружающую среду (применение экологически </w:t>
      </w:r>
      <w:r w:rsidRPr="0003696A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чистых и безотходных технологий); утилизация отходов.</w:t>
      </w:r>
    </w:p>
    <w:p w:rsidR="0003696A" w:rsidRPr="0003696A" w:rsidRDefault="0003696A" w:rsidP="000369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3696A"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  <w:lang w:eastAsia="ru-RU"/>
        </w:rPr>
        <w:t xml:space="preserve">Рынок потребительских товаров и услуг </w:t>
      </w:r>
    </w:p>
    <w:p w:rsidR="00C06301" w:rsidRPr="00EA451D" w:rsidRDefault="0003696A" w:rsidP="00EA451D">
      <w:pPr>
        <w:shd w:val="clear" w:color="auto" w:fill="FFFFFF"/>
        <w:spacing w:after="0" w:line="240" w:lineRule="auto"/>
        <w:ind w:right="53" w:firstLine="708"/>
        <w:jc w:val="both"/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</w:pPr>
      <w:r w:rsidRPr="0003696A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Особенности рынка потреби</w:t>
      </w:r>
      <w:r w:rsidRPr="0003696A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softHyphen/>
      </w:r>
      <w:r w:rsidRPr="0003696A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тельских товаров и услуг; субъекты рынка товаров и услуг; законода</w:t>
      </w:r>
      <w:r w:rsidRPr="0003696A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softHyphen/>
      </w:r>
      <w:r w:rsidRPr="0003696A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 xml:space="preserve">тельные и нормативные акты, регулирующие отношения продавца и </w:t>
      </w:r>
      <w:r w:rsidRPr="0003696A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покупателя; основные положения законодательства о правах потреби</w:t>
      </w:r>
      <w:r w:rsidRPr="0003696A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softHyphen/>
      </w:r>
      <w:r w:rsidRPr="0003696A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теля и производителя; сертификация изделий и услуг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 xml:space="preserve">    </w:t>
      </w:r>
    </w:p>
    <w:p w:rsidR="0003696A" w:rsidRPr="0003696A" w:rsidRDefault="0003696A" w:rsidP="0003696A">
      <w:pPr>
        <w:shd w:val="clear" w:color="auto" w:fill="FFFFFF"/>
        <w:tabs>
          <w:tab w:val="left" w:pos="9355"/>
        </w:tabs>
        <w:spacing w:after="0" w:line="240" w:lineRule="auto"/>
        <w:ind w:right="-5"/>
        <w:rPr>
          <w:rFonts w:ascii="Times New Roman" w:eastAsia="Times New Roman" w:hAnsi="Times New Roman" w:cs="Times New Roman"/>
          <w:b/>
          <w:bCs/>
          <w:color w:val="000000"/>
          <w:spacing w:val="-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 xml:space="preserve"> </w:t>
      </w:r>
      <w:r w:rsidRPr="0003696A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 xml:space="preserve">Раздел 2. Технологии проектирования и создания </w:t>
      </w:r>
      <w:r w:rsidRPr="0003696A">
        <w:rPr>
          <w:rFonts w:ascii="Times New Roman" w:eastAsia="Times New Roman" w:hAnsi="Times New Roman" w:cs="Times New Roman"/>
          <w:b/>
          <w:bCs/>
          <w:color w:val="000000"/>
          <w:spacing w:val="-11"/>
          <w:sz w:val="28"/>
          <w:szCs w:val="28"/>
          <w:lang w:eastAsia="ru-RU"/>
        </w:rPr>
        <w:t xml:space="preserve">материальных объектов или услуг </w:t>
      </w:r>
    </w:p>
    <w:p w:rsidR="0003696A" w:rsidRPr="0003696A" w:rsidRDefault="0003696A" w:rsidP="0003696A">
      <w:pPr>
        <w:shd w:val="clear" w:color="auto" w:fill="FFFFFF"/>
        <w:spacing w:after="0" w:line="240" w:lineRule="auto"/>
        <w:ind w:left="22" w:right="10" w:firstLine="33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3696A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eastAsia="ru-RU"/>
        </w:rPr>
        <w:t>Определение возможных направлений ин</w:t>
      </w:r>
      <w:r w:rsidRPr="0003696A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eastAsia="ru-RU"/>
        </w:rPr>
        <w:softHyphen/>
      </w:r>
      <w:r w:rsidRPr="0003696A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новационной деятельности в рамках образовательного учреждения </w:t>
      </w:r>
      <w:r w:rsidRPr="0003696A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или для удовлетворения собственных потребностей.</w:t>
      </w:r>
    </w:p>
    <w:p w:rsidR="0003696A" w:rsidRPr="0003696A" w:rsidRDefault="0003696A" w:rsidP="000369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3696A">
        <w:rPr>
          <w:rFonts w:ascii="Times New Roman" w:eastAsia="Times New Roman" w:hAnsi="Times New Roman" w:cs="Times New Roman"/>
          <w:b/>
          <w:bCs/>
          <w:color w:val="000000"/>
          <w:spacing w:val="-5"/>
          <w:sz w:val="28"/>
          <w:szCs w:val="28"/>
          <w:lang w:eastAsia="ru-RU"/>
        </w:rPr>
        <w:t>Информационное обеспечение процесса проектирования.</w:t>
      </w:r>
      <w:r w:rsidRPr="000369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03696A" w:rsidRPr="0003696A" w:rsidRDefault="0003696A" w:rsidP="000369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  <w:lang w:eastAsia="ru-RU"/>
        </w:rPr>
      </w:pPr>
      <w:r w:rsidRPr="0003696A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  <w:lang w:eastAsia="ru-RU"/>
        </w:rPr>
        <w:t>Определение потреб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  <w:lang w:eastAsia="ru-RU"/>
        </w:rPr>
        <w:t>ительских качеств объекта труда</w:t>
      </w:r>
    </w:p>
    <w:p w:rsidR="0003696A" w:rsidRDefault="0003696A" w:rsidP="0003696A">
      <w:pPr>
        <w:shd w:val="clear" w:color="auto" w:fill="FFFFFF"/>
        <w:spacing w:after="0" w:line="240" w:lineRule="auto"/>
        <w:ind w:right="53" w:firstLine="708"/>
        <w:jc w:val="both"/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</w:pPr>
      <w:r w:rsidRPr="0003696A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eastAsia="ru-RU"/>
        </w:rPr>
        <w:t>Определение цели проектирова</w:t>
      </w:r>
      <w:r w:rsidRPr="0003696A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eastAsia="ru-RU"/>
        </w:rPr>
        <w:softHyphen/>
      </w:r>
      <w:r w:rsidRPr="0003696A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ния; источники информации для разработки: специальная и учебная литература, электронные источники информации, эксперименталь</w:t>
      </w:r>
      <w:r w:rsidRPr="0003696A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softHyphen/>
      </w:r>
      <w:r w:rsidRPr="0003696A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ные данные, результаты моделирования; методы сбора и систематиза</w:t>
      </w:r>
      <w:r w:rsidRPr="0003696A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softHyphen/>
      </w:r>
      <w:r w:rsidRPr="0003696A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ции информации; источники научной и технической информации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.</w:t>
      </w:r>
    </w:p>
    <w:p w:rsidR="0003696A" w:rsidRPr="0003696A" w:rsidRDefault="0003696A" w:rsidP="000369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3696A">
        <w:rPr>
          <w:rFonts w:ascii="Times New Roman" w:eastAsia="Times New Roman" w:hAnsi="Times New Roman" w:cs="Times New Roman"/>
          <w:b/>
          <w:bCs/>
          <w:color w:val="000000"/>
          <w:spacing w:val="-6"/>
          <w:sz w:val="28"/>
          <w:szCs w:val="28"/>
          <w:lang w:eastAsia="ru-RU"/>
        </w:rPr>
        <w:t>Нормативные документы и их роль в проектировании.</w:t>
      </w:r>
      <w:r w:rsidRPr="000369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03696A" w:rsidRPr="0003696A" w:rsidRDefault="0003696A" w:rsidP="000369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3696A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  <w:lang w:eastAsia="ru-RU"/>
        </w:rPr>
        <w:t xml:space="preserve">Проектная документация </w:t>
      </w:r>
    </w:p>
    <w:p w:rsidR="0003696A" w:rsidRPr="0003696A" w:rsidRDefault="0003696A" w:rsidP="0003696A">
      <w:pPr>
        <w:shd w:val="clear" w:color="auto" w:fill="FFFFFF"/>
        <w:spacing w:after="0" w:line="240" w:lineRule="auto"/>
        <w:ind w:left="24" w:right="62" w:firstLine="34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3696A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eastAsia="ru-RU"/>
        </w:rPr>
        <w:t>Виды нормативной документа</w:t>
      </w:r>
      <w:r w:rsidRPr="0003696A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eastAsia="ru-RU"/>
        </w:rPr>
        <w:softHyphen/>
      </w:r>
      <w:r w:rsidRPr="0003696A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ции, используемой при проектировании; унификация и стандартиза</w:t>
      </w:r>
      <w:r w:rsidRPr="0003696A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softHyphen/>
      </w:r>
      <w:r w:rsidRPr="0003696A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 xml:space="preserve">ция как средство снижения затрат на проектирование и производство; </w:t>
      </w:r>
      <w:r w:rsidRPr="0003696A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учет требований безопасности при проектировании; состав проект</w:t>
      </w:r>
      <w:r w:rsidRPr="0003696A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softHyphen/>
      </w:r>
      <w:r w:rsidRPr="0003696A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ной документации; согласование проектной документации (на при</w:t>
      </w:r>
      <w:r w:rsidRPr="0003696A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softHyphen/>
        <w:t>мере перепланировки квартиры).</w:t>
      </w:r>
    </w:p>
    <w:p w:rsidR="0003696A" w:rsidRPr="0003696A" w:rsidRDefault="0003696A" w:rsidP="0003696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3696A"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  <w:lang w:eastAsia="ru-RU"/>
        </w:rPr>
        <w:t xml:space="preserve">Введение в психологию творческой деятельности </w:t>
      </w:r>
    </w:p>
    <w:p w:rsidR="0003696A" w:rsidRPr="0003696A" w:rsidRDefault="0003696A" w:rsidP="0003696A">
      <w:pPr>
        <w:shd w:val="clear" w:color="auto" w:fill="FFFFFF"/>
        <w:spacing w:after="0" w:line="240" w:lineRule="auto"/>
        <w:ind w:left="38" w:right="34" w:firstLine="35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3696A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eastAsia="ru-RU"/>
        </w:rPr>
        <w:t xml:space="preserve">Виды творческой деятельности; </w:t>
      </w:r>
      <w:r w:rsidRPr="0003696A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 xml:space="preserve">влияние творческой деятельности на развитие качеств личности; </w:t>
      </w:r>
      <w:r w:rsidRPr="0003696A">
        <w:rPr>
          <w:rFonts w:ascii="Times New Roman" w:eastAsia="Times New Roman" w:hAnsi="Times New Roman" w:cs="Times New Roman"/>
          <w:iCs/>
          <w:color w:val="000000"/>
          <w:spacing w:val="-3"/>
          <w:sz w:val="28"/>
          <w:szCs w:val="28"/>
          <w:lang w:eastAsia="ru-RU"/>
        </w:rPr>
        <w:t>по</w:t>
      </w:r>
      <w:r w:rsidRPr="0003696A">
        <w:rPr>
          <w:rFonts w:ascii="Times New Roman" w:eastAsia="Times New Roman" w:hAnsi="Times New Roman" w:cs="Times New Roman"/>
          <w:iCs/>
          <w:color w:val="000000"/>
          <w:spacing w:val="-3"/>
          <w:sz w:val="28"/>
          <w:szCs w:val="28"/>
          <w:lang w:eastAsia="ru-RU"/>
        </w:rPr>
        <w:softHyphen/>
      </w:r>
      <w:r w:rsidRPr="0003696A">
        <w:rPr>
          <w:rFonts w:ascii="Times New Roman" w:eastAsia="Times New Roman" w:hAnsi="Times New Roman" w:cs="Times New Roman"/>
          <w:iCs/>
          <w:color w:val="000000"/>
          <w:spacing w:val="-11"/>
          <w:sz w:val="28"/>
          <w:szCs w:val="28"/>
          <w:lang w:eastAsia="ru-RU"/>
        </w:rPr>
        <w:t>нятие о психологии творческой деятельности; роль подсознания; «психо</w:t>
      </w:r>
      <w:r w:rsidRPr="0003696A">
        <w:rPr>
          <w:rFonts w:ascii="Times New Roman" w:eastAsia="Times New Roman" w:hAnsi="Times New Roman" w:cs="Times New Roman"/>
          <w:iCs/>
          <w:color w:val="000000"/>
          <w:spacing w:val="-11"/>
          <w:sz w:val="28"/>
          <w:szCs w:val="28"/>
          <w:lang w:eastAsia="ru-RU"/>
        </w:rPr>
        <w:softHyphen/>
      </w:r>
      <w:r w:rsidRPr="0003696A">
        <w:rPr>
          <w:rFonts w:ascii="Times New Roman" w:eastAsia="Times New Roman" w:hAnsi="Times New Roman" w:cs="Times New Roman"/>
          <w:iCs/>
          <w:color w:val="000000"/>
          <w:spacing w:val="-10"/>
          <w:sz w:val="28"/>
          <w:szCs w:val="28"/>
          <w:lang w:eastAsia="ru-RU"/>
        </w:rPr>
        <w:t>лого-познавательный барьер»; пути преодоления психолого-познаватель</w:t>
      </w:r>
      <w:r w:rsidRPr="0003696A">
        <w:rPr>
          <w:rFonts w:ascii="Times New Roman" w:eastAsia="Times New Roman" w:hAnsi="Times New Roman" w:cs="Times New Roman"/>
          <w:iCs/>
          <w:color w:val="000000"/>
          <w:spacing w:val="-10"/>
          <w:sz w:val="28"/>
          <w:szCs w:val="28"/>
          <w:lang w:eastAsia="ru-RU"/>
        </w:rPr>
        <w:softHyphen/>
      </w:r>
      <w:r w:rsidRPr="0003696A">
        <w:rPr>
          <w:rFonts w:ascii="Times New Roman" w:eastAsia="Times New Roman" w:hAnsi="Times New Roman" w:cs="Times New Roman"/>
          <w:iCs/>
          <w:color w:val="000000"/>
          <w:spacing w:val="-8"/>
          <w:sz w:val="28"/>
          <w:szCs w:val="28"/>
          <w:lang w:eastAsia="ru-RU"/>
        </w:rPr>
        <w:t xml:space="preserve">ного барьера; раскрепощение мышления; </w:t>
      </w:r>
      <w:r w:rsidRPr="0003696A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eastAsia="ru-RU"/>
        </w:rPr>
        <w:t>этапы решения творческой за</w:t>
      </w:r>
      <w:r w:rsidRPr="0003696A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eastAsia="ru-RU"/>
        </w:rPr>
        <w:softHyphen/>
      </w:r>
      <w:r w:rsidRPr="0003696A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дачи; виды упражнений для развития творческих способностей и повышения эффективности творческой деятельности.</w:t>
      </w:r>
    </w:p>
    <w:p w:rsidR="00C06301" w:rsidRPr="00C06301" w:rsidRDefault="00C06301" w:rsidP="00C0630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6301">
        <w:rPr>
          <w:rFonts w:ascii="Times New Roman" w:eastAsia="Times New Roman" w:hAnsi="Times New Roman" w:cs="Times New Roman"/>
          <w:b/>
          <w:bCs/>
          <w:color w:val="000000"/>
          <w:spacing w:val="-6"/>
          <w:sz w:val="28"/>
          <w:szCs w:val="28"/>
          <w:lang w:eastAsia="ru-RU"/>
        </w:rPr>
        <w:t>Интуитивные и алгоритмические методы</w:t>
      </w:r>
      <w:r w:rsidRPr="00C063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C06301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  <w:lang w:eastAsia="ru-RU"/>
        </w:rPr>
        <w:t xml:space="preserve">поиска решений </w:t>
      </w:r>
    </w:p>
    <w:p w:rsidR="00C06301" w:rsidRPr="00C06301" w:rsidRDefault="00C06301" w:rsidP="00C06301">
      <w:pPr>
        <w:shd w:val="clear" w:color="auto" w:fill="FFFFFF"/>
        <w:spacing w:after="0" w:line="240" w:lineRule="auto"/>
        <w:ind w:left="67" w:right="2" w:firstLine="3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630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lastRenderedPageBreak/>
        <w:t>Выбор целей в поисковой де</w:t>
      </w:r>
      <w:r w:rsidRPr="00C0630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softHyphen/>
      </w:r>
      <w:r w:rsidRPr="00C06301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 xml:space="preserve">ятельности; значение этапа постановки задачи; </w:t>
      </w:r>
      <w:r w:rsidRPr="00C06301">
        <w:rPr>
          <w:rFonts w:ascii="Times New Roman" w:eastAsia="Times New Roman" w:hAnsi="Times New Roman" w:cs="Times New Roman"/>
          <w:iCs/>
          <w:color w:val="000000"/>
          <w:spacing w:val="-5"/>
          <w:sz w:val="28"/>
          <w:szCs w:val="28"/>
          <w:lang w:eastAsia="ru-RU"/>
        </w:rPr>
        <w:t>метод «букета проб</w:t>
      </w:r>
      <w:r w:rsidRPr="00C06301">
        <w:rPr>
          <w:rFonts w:ascii="Times New Roman" w:eastAsia="Times New Roman" w:hAnsi="Times New Roman" w:cs="Times New Roman"/>
          <w:iCs/>
          <w:color w:val="000000"/>
          <w:spacing w:val="-5"/>
          <w:sz w:val="28"/>
          <w:szCs w:val="28"/>
          <w:lang w:eastAsia="ru-RU"/>
        </w:rPr>
        <w:softHyphen/>
      </w:r>
      <w:r w:rsidRPr="00C06301">
        <w:rPr>
          <w:rFonts w:ascii="Times New Roman" w:eastAsia="Times New Roman" w:hAnsi="Times New Roman" w:cs="Times New Roman"/>
          <w:iCs/>
          <w:color w:val="000000"/>
          <w:spacing w:val="-4"/>
          <w:sz w:val="28"/>
          <w:szCs w:val="28"/>
          <w:lang w:eastAsia="ru-RU"/>
        </w:rPr>
        <w:t xml:space="preserve">лем»; </w:t>
      </w:r>
      <w:r w:rsidRPr="00C0630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способы повышения творческой активности личности; преодо</w:t>
      </w:r>
      <w:r w:rsidRPr="00C0630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softHyphen/>
        <w:t>ление стереотипов; ассоциативное мышление; цели и правила прове</w:t>
      </w:r>
      <w:r w:rsidRPr="00C0630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softHyphen/>
      </w:r>
      <w:r w:rsidRPr="00C0630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 xml:space="preserve">дения мозгового штурма (атаки); эвристические приемы решения </w:t>
      </w:r>
      <w:r w:rsidRPr="00C0630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практических задач; </w:t>
      </w:r>
      <w:r w:rsidRPr="00C06301">
        <w:rPr>
          <w:rFonts w:ascii="Times New Roman" w:eastAsia="Times New Roman" w:hAnsi="Times New Roman" w:cs="Times New Roman"/>
          <w:iCs/>
          <w:color w:val="000000"/>
          <w:spacing w:val="-7"/>
          <w:sz w:val="28"/>
          <w:szCs w:val="28"/>
          <w:lang w:eastAsia="ru-RU"/>
        </w:rPr>
        <w:t xml:space="preserve">метод фокальных объектов; </w:t>
      </w:r>
      <w:r w:rsidRPr="00C0630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алгоритмические ме</w:t>
      </w:r>
      <w:r w:rsidRPr="00C0630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softHyphen/>
      </w:r>
      <w:r w:rsidRPr="00C0630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тоды поиска решений; морфологический анализ.</w:t>
      </w:r>
    </w:p>
    <w:p w:rsidR="00C06301" w:rsidRPr="00C06301" w:rsidRDefault="00C06301" w:rsidP="00C0630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</w:pPr>
      <w:r w:rsidRPr="00C06301"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  <w:lang w:eastAsia="ru-RU"/>
        </w:rPr>
        <w:t xml:space="preserve">Анализ результатов проектной деятельности </w:t>
      </w:r>
    </w:p>
    <w:p w:rsidR="00C06301" w:rsidRPr="00C06301" w:rsidRDefault="00C06301" w:rsidP="00C06301">
      <w:pPr>
        <w:shd w:val="clear" w:color="auto" w:fill="FFFFFF"/>
        <w:spacing w:after="0" w:line="240" w:lineRule="auto"/>
        <w:ind w:left="70" w:firstLine="34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6301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eastAsia="ru-RU"/>
        </w:rPr>
        <w:t>Методы оценки качества матери</w:t>
      </w:r>
      <w:r w:rsidRPr="00C06301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eastAsia="ru-RU"/>
        </w:rPr>
        <w:softHyphen/>
      </w:r>
      <w:r w:rsidRPr="00C06301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eastAsia="ru-RU"/>
        </w:rPr>
        <w:t xml:space="preserve">ального объекта или услуги, технологического процесса и результатов </w:t>
      </w:r>
      <w:r w:rsidRPr="00C0630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проектной деятельности; экспертная оценка; </w:t>
      </w:r>
      <w:r w:rsidRPr="00C06301">
        <w:rPr>
          <w:rFonts w:ascii="Times New Roman" w:eastAsia="Times New Roman" w:hAnsi="Times New Roman" w:cs="Times New Roman"/>
          <w:iCs/>
          <w:color w:val="000000"/>
          <w:spacing w:val="-2"/>
          <w:sz w:val="28"/>
          <w:szCs w:val="28"/>
          <w:lang w:eastAsia="ru-RU"/>
        </w:rPr>
        <w:t xml:space="preserve">проведение испытаний </w:t>
      </w:r>
      <w:r w:rsidRPr="00C06301">
        <w:rPr>
          <w:rFonts w:ascii="Times New Roman" w:eastAsia="Times New Roman" w:hAnsi="Times New Roman" w:cs="Times New Roman"/>
          <w:iCs/>
          <w:color w:val="000000"/>
          <w:spacing w:val="-8"/>
          <w:sz w:val="28"/>
          <w:szCs w:val="28"/>
          <w:lang w:eastAsia="ru-RU"/>
        </w:rPr>
        <w:t xml:space="preserve">модели или объекта; </w:t>
      </w:r>
      <w:r w:rsidRPr="00C06301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eastAsia="ru-RU"/>
        </w:rPr>
        <w:t>оценка достоверности полученных результатов.</w:t>
      </w:r>
    </w:p>
    <w:p w:rsidR="00C06301" w:rsidRPr="00C06301" w:rsidRDefault="00C06301" w:rsidP="00C0630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6301"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  <w:lang w:eastAsia="ru-RU"/>
        </w:rPr>
        <w:t xml:space="preserve">Презентация результатов проектной деятельности </w:t>
      </w:r>
    </w:p>
    <w:p w:rsidR="00C06301" w:rsidRPr="00C06301" w:rsidRDefault="00C06301" w:rsidP="00C06301">
      <w:pPr>
        <w:shd w:val="clear" w:color="auto" w:fill="FFFFFF"/>
        <w:spacing w:after="0" w:line="240" w:lineRule="auto"/>
        <w:ind w:left="58" w:right="26" w:firstLine="34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630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Определение целей презента</w:t>
      </w:r>
      <w:r w:rsidRPr="00C0630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softHyphen/>
      </w:r>
      <w:r w:rsidRPr="00C0630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 xml:space="preserve">ции; выбор формы презентации; особенности восприятия вербальной </w:t>
      </w:r>
      <w:r w:rsidRPr="00C0630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и визуальной информации; методы подачи информации при презен</w:t>
      </w:r>
      <w:r w:rsidRPr="00C06301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softHyphen/>
      </w:r>
      <w:r w:rsidRPr="00C06301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тации.</w:t>
      </w:r>
    </w:p>
    <w:p w:rsidR="00C06301" w:rsidRDefault="00C06301" w:rsidP="00C06301">
      <w:pPr>
        <w:shd w:val="clear" w:color="auto" w:fill="FFFFFF"/>
        <w:spacing w:after="0" w:line="240" w:lineRule="auto"/>
        <w:ind w:left="53" w:right="43" w:firstLine="35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06301">
        <w:rPr>
          <w:rFonts w:ascii="Times New Roman" w:eastAsia="Times New Roman" w:hAnsi="Times New Roman" w:cs="Times New Roman"/>
          <w:b/>
          <w:iCs/>
          <w:color w:val="000000"/>
          <w:spacing w:val="-6"/>
          <w:sz w:val="28"/>
          <w:szCs w:val="28"/>
          <w:lang w:eastAsia="ru-RU"/>
        </w:rPr>
        <w:t xml:space="preserve">Раздел </w:t>
      </w:r>
      <w:r w:rsidRPr="00C063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3. Творческая,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проектная деятельность </w:t>
      </w:r>
    </w:p>
    <w:p w:rsidR="00C06301" w:rsidRDefault="00C06301" w:rsidP="000B6D0C">
      <w:pPr>
        <w:shd w:val="clear" w:color="auto" w:fill="FFFFFF"/>
        <w:spacing w:after="0" w:line="240" w:lineRule="auto"/>
        <w:ind w:right="43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06301" w:rsidRDefault="00C06301" w:rsidP="00C06301">
      <w:pPr>
        <w:shd w:val="clear" w:color="auto" w:fill="FFFFFF"/>
        <w:spacing w:after="0" w:line="240" w:lineRule="auto"/>
        <w:ind w:left="53" w:right="43" w:firstLine="350"/>
        <w:rPr>
          <w:rFonts w:ascii="Times New Roman" w:eastAsia="Times New Roman" w:hAnsi="Times New Roman" w:cs="Times New Roman"/>
          <w:b/>
          <w:color w:val="000000"/>
          <w:sz w:val="32"/>
          <w:szCs w:val="32"/>
          <w:u w:val="single"/>
          <w:lang w:eastAsia="ru-RU"/>
        </w:rPr>
      </w:pPr>
      <w:r w:rsidRPr="00C06301">
        <w:rPr>
          <w:rFonts w:ascii="Times New Roman" w:eastAsia="Times New Roman" w:hAnsi="Times New Roman" w:cs="Times New Roman"/>
          <w:b/>
          <w:color w:val="000000"/>
          <w:sz w:val="32"/>
          <w:szCs w:val="32"/>
          <w:u w:val="single"/>
          <w:lang w:eastAsia="ru-RU"/>
        </w:rPr>
        <w:t>12 класс</w:t>
      </w:r>
    </w:p>
    <w:p w:rsidR="00C57A41" w:rsidRPr="00C57A41" w:rsidRDefault="00C57A41" w:rsidP="00C57A41">
      <w:pPr>
        <w:shd w:val="clear" w:color="auto" w:fill="FFFFFF"/>
        <w:spacing w:after="0" w:line="240" w:lineRule="auto"/>
        <w:ind w:left="53" w:right="43" w:firstLine="35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1. </w:t>
      </w:r>
      <w:r w:rsidRPr="00C57A4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Производство, труд и технологии</w:t>
      </w:r>
    </w:p>
    <w:p w:rsidR="00C57A41" w:rsidRPr="00C57A41" w:rsidRDefault="00C57A41" w:rsidP="00C57A41">
      <w:pPr>
        <w:shd w:val="clear" w:color="auto" w:fill="FFFFFF"/>
        <w:spacing w:after="0" w:line="240" w:lineRule="auto"/>
        <w:ind w:left="53" w:right="43" w:firstLine="35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Организация производства </w:t>
      </w:r>
    </w:p>
    <w:p w:rsidR="00C57A41" w:rsidRPr="00C57A41" w:rsidRDefault="00C57A41" w:rsidP="00C57A41">
      <w:pPr>
        <w:shd w:val="clear" w:color="auto" w:fill="FFFFFF"/>
        <w:spacing w:after="0" w:line="240" w:lineRule="auto"/>
        <w:ind w:left="53" w:right="43" w:firstLine="35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57A4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Структура современного производства  </w:t>
      </w:r>
    </w:p>
    <w:p w:rsidR="00C06301" w:rsidRPr="00C57A41" w:rsidRDefault="00C57A41" w:rsidP="00C57A41">
      <w:pPr>
        <w:shd w:val="clear" w:color="auto" w:fill="FFFFFF"/>
        <w:spacing w:after="0" w:line="240" w:lineRule="auto"/>
        <w:ind w:left="53" w:right="43" w:firstLine="35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7A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Сферы профессиональной деятельности: сфера материального производства и непроизводственная сфера. Представление об организации производства: сферы производства, отрасли, объединения, комплексы и предприятия. Виды предприятий и их объединений.</w:t>
      </w:r>
    </w:p>
    <w:p w:rsidR="000B6D0C" w:rsidRPr="000B6D0C" w:rsidRDefault="000B6D0C" w:rsidP="000B6D0C">
      <w:pPr>
        <w:overflowPunct w:val="0"/>
        <w:autoSpaceDE w:val="0"/>
        <w:autoSpaceDN w:val="0"/>
        <w:adjustRightInd w:val="0"/>
        <w:spacing w:after="0" w:line="240" w:lineRule="auto"/>
        <w:ind w:right="-99" w:firstLine="262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B6D0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Нормирование и оплата труда </w:t>
      </w:r>
    </w:p>
    <w:p w:rsidR="00C06301" w:rsidRPr="00C06301" w:rsidRDefault="000B6D0C" w:rsidP="000B6D0C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firstLine="5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B6D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направления нормирования труда в соответствии с технологией и трудоемкостью процессов производства: норма труда, норма времени, норма выработки, норма времени обслуживания, норма численности, норма управляемости, технически обоснованная норма. Методика установления и пересмотра норм.</w:t>
      </w:r>
    </w:p>
    <w:p w:rsidR="000B6D0C" w:rsidRPr="000B6D0C" w:rsidRDefault="000B6D0C" w:rsidP="000B6D0C">
      <w:pPr>
        <w:autoSpaceDE w:val="0"/>
        <w:autoSpaceDN w:val="0"/>
        <w:adjustRightInd w:val="0"/>
        <w:spacing w:before="48" w:after="0" w:line="240" w:lineRule="auto"/>
        <w:ind w:firstLine="53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Научная организация труда</w:t>
      </w:r>
    </w:p>
    <w:p w:rsidR="00C06301" w:rsidRPr="00C06301" w:rsidRDefault="000B6D0C" w:rsidP="00C57A41">
      <w:pPr>
        <w:autoSpaceDE w:val="0"/>
        <w:autoSpaceDN w:val="0"/>
        <w:adjustRightInd w:val="0"/>
        <w:spacing w:before="48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6D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Факторы, влияющие на эффективность деятельности организации. Менеджмент в деятельности организации. Составляющие культуры труда: научная организация труда, трудовая и технологическая дисциплина, безопасность труда и средства ее обеспечения, эстетика труда. Формы творчества в труде. Обеспечение качества производимых товаров и услуг. Организационные и технические возможности повышения качества товаров и услуг.</w:t>
      </w:r>
    </w:p>
    <w:p w:rsidR="000B6D0C" w:rsidRPr="000B6D0C" w:rsidRDefault="000B6D0C" w:rsidP="000B6D0C">
      <w:pPr>
        <w:shd w:val="clear" w:color="auto" w:fill="FFFFFF"/>
        <w:spacing w:after="0" w:line="240" w:lineRule="auto"/>
        <w:ind w:right="53" w:firstLine="708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lastRenderedPageBreak/>
        <w:t xml:space="preserve">2. </w:t>
      </w:r>
      <w:r w:rsidRPr="000B6D0C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>Технология проектирования и создания материальных объ</w:t>
      </w: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ектов или услуг </w:t>
      </w:r>
    </w:p>
    <w:p w:rsidR="000B6D0C" w:rsidRPr="000B6D0C" w:rsidRDefault="000B6D0C" w:rsidP="000B6D0C">
      <w:pPr>
        <w:shd w:val="clear" w:color="auto" w:fill="FFFFFF"/>
        <w:spacing w:after="0" w:line="240" w:lineRule="auto"/>
        <w:ind w:right="53" w:firstLine="708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0B6D0C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Функционально - стоимостной анализ </w:t>
      </w:r>
    </w:p>
    <w:p w:rsidR="000B6D0C" w:rsidRPr="000B6D0C" w:rsidRDefault="000B6D0C" w:rsidP="000B6D0C">
      <w:pPr>
        <w:shd w:val="clear" w:color="auto" w:fill="FFFFFF"/>
        <w:spacing w:after="0" w:line="240" w:lineRule="auto"/>
        <w:ind w:right="53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0B6D0C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Цели и задачи функционально - стоимостного анализа (ФСА). ФСА как комплексный метод технического творчества. Основные этапы ФСА: подготовительный, информационный, аналитический, творческий, исследовательский, рекомендательный и внедрения.</w:t>
      </w:r>
    </w:p>
    <w:p w:rsidR="000B6D0C" w:rsidRDefault="000B6D0C" w:rsidP="000B6D0C">
      <w:pPr>
        <w:shd w:val="clear" w:color="auto" w:fill="FFFFFF"/>
        <w:spacing w:after="0" w:line="240" w:lineRule="auto"/>
        <w:ind w:right="53" w:firstLine="708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 w:rsidRPr="000B6D0C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>Основные закономерност</w:t>
      </w: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и развития искусственных систем. </w:t>
      </w:r>
    </w:p>
    <w:p w:rsidR="0003696A" w:rsidRDefault="000B6D0C" w:rsidP="000B6D0C">
      <w:pPr>
        <w:shd w:val="clear" w:color="auto" w:fill="FFFFFF"/>
        <w:spacing w:after="0" w:line="240" w:lineRule="auto"/>
        <w:ind w:right="53" w:firstLine="708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0B6D0C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Понятие об искусственной системе. Развитие как непрерывное возникновение и разрешение противоречий. Основные закономерности развития искусственных систем. История развития техники с точки зрения законов развития технических систем (на конкретных примерах).</w:t>
      </w:r>
    </w:p>
    <w:p w:rsidR="000B6D0C" w:rsidRPr="000B6D0C" w:rsidRDefault="000B6D0C" w:rsidP="000B6D0C">
      <w:pPr>
        <w:shd w:val="clear" w:color="auto" w:fill="FFFFFF"/>
        <w:spacing w:after="0" w:line="240" w:lineRule="auto"/>
        <w:ind w:right="53" w:firstLine="708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0B6D0C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Защита интеллектуальной собственности </w:t>
      </w:r>
    </w:p>
    <w:p w:rsidR="000B6D0C" w:rsidRPr="000B6D0C" w:rsidRDefault="000B6D0C" w:rsidP="000B6D0C">
      <w:pPr>
        <w:shd w:val="clear" w:color="auto" w:fill="FFFFFF"/>
        <w:spacing w:after="0" w:line="240" w:lineRule="auto"/>
        <w:ind w:right="53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0B6D0C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Понятие интеллектуальной собственности. Способы защиты авторских прав. </w:t>
      </w:r>
      <w:r w:rsidRPr="000B6D0C">
        <w:rPr>
          <w:rFonts w:ascii="Times New Roman" w:eastAsia="Calibri" w:hAnsi="Times New Roman" w:cs="Times New Roman"/>
          <w:i/>
          <w:color w:val="000000"/>
          <w:spacing w:val="-5"/>
          <w:sz w:val="28"/>
          <w:szCs w:val="28"/>
        </w:rPr>
        <w:t>Научный и технический отчеты</w:t>
      </w:r>
      <w:r w:rsidRPr="000B6D0C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. Публикации. </w:t>
      </w:r>
      <w:r w:rsidRPr="000B6D0C">
        <w:rPr>
          <w:rFonts w:ascii="Times New Roman" w:eastAsia="Calibri" w:hAnsi="Times New Roman" w:cs="Times New Roman"/>
          <w:i/>
          <w:color w:val="000000"/>
          <w:spacing w:val="-5"/>
          <w:sz w:val="28"/>
          <w:szCs w:val="28"/>
        </w:rPr>
        <w:t>Депонирование рукописей</w:t>
      </w:r>
      <w:r w:rsidRPr="000B6D0C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. Рационализаторское предложение. Сущность патентной защиты разработок: открытие и изобретение, промышленный образец и полезная модель. Правила регистрация товарных знаков и знака обслуживания. </w:t>
      </w:r>
    </w:p>
    <w:p w:rsidR="000B6D0C" w:rsidRPr="000B6D0C" w:rsidRDefault="000B6D0C" w:rsidP="000B6D0C">
      <w:pPr>
        <w:shd w:val="clear" w:color="auto" w:fill="FFFFFF"/>
        <w:spacing w:after="0" w:line="240" w:lineRule="auto"/>
        <w:ind w:right="53" w:firstLine="708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0B6D0C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Презентация результатов проектной деятельности </w:t>
      </w:r>
    </w:p>
    <w:p w:rsidR="000B6D0C" w:rsidRPr="000B6D0C" w:rsidRDefault="000B6D0C" w:rsidP="000B6D0C">
      <w:pPr>
        <w:shd w:val="clear" w:color="auto" w:fill="FFFFFF"/>
        <w:spacing w:after="0" w:line="240" w:lineRule="auto"/>
        <w:ind w:right="53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0B6D0C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Определение целей презентации. Выбор формы презентации. Особенности восприятия вербальной и визуальной информации. Использование технических средств в процессе презентации. Организация взаимодействия участников презентации. </w:t>
      </w:r>
    </w:p>
    <w:p w:rsidR="000B6D0C" w:rsidRPr="000B6D0C" w:rsidRDefault="000B6D0C" w:rsidP="000B6D0C">
      <w:pPr>
        <w:shd w:val="clear" w:color="auto" w:fill="FFFFFF"/>
        <w:spacing w:after="0" w:line="240" w:lineRule="auto"/>
        <w:ind w:right="53" w:firstLine="708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3. </w:t>
      </w:r>
      <w:r w:rsidRPr="000B6D0C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>Профессиональное самоопределение и ка</w:t>
      </w: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рьера </w:t>
      </w:r>
    </w:p>
    <w:p w:rsidR="000B6D0C" w:rsidRPr="000B6D0C" w:rsidRDefault="000B6D0C" w:rsidP="000B6D0C">
      <w:pPr>
        <w:shd w:val="clear" w:color="auto" w:fill="FFFFFF"/>
        <w:spacing w:after="0" w:line="240" w:lineRule="auto"/>
        <w:ind w:right="53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0B6D0C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Изучение рынка труда, профессий и профессионального образования </w:t>
      </w:r>
    </w:p>
    <w:p w:rsidR="000B6D0C" w:rsidRPr="000B6D0C" w:rsidRDefault="000B6D0C" w:rsidP="000B6D0C">
      <w:pPr>
        <w:shd w:val="clear" w:color="auto" w:fill="FFFFFF"/>
        <w:spacing w:after="0" w:line="240" w:lineRule="auto"/>
        <w:ind w:right="53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0B6D0C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Способы изучения рынка труда и профессий: конъюнктура рынка труда и профессий, спрос и предложения работодателей на различные виды профессионального труда, средства получения информации о рынке труда и путях профессионального образования.</w:t>
      </w:r>
    </w:p>
    <w:p w:rsidR="000B6D0C" w:rsidRDefault="000B6D0C" w:rsidP="000B6D0C">
      <w:pPr>
        <w:shd w:val="clear" w:color="auto" w:fill="FFFFFF"/>
        <w:spacing w:after="0" w:line="240" w:lineRule="auto"/>
        <w:ind w:right="53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0B6D0C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Виды и формы получения профессионального образования. Региональный рынок образовательных услуг. Центры </w:t>
      </w:r>
      <w:proofErr w:type="spellStart"/>
      <w:r w:rsidRPr="000B6D0C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профконсультационной</w:t>
      </w:r>
      <w:proofErr w:type="spellEnd"/>
      <w:r w:rsidRPr="000B6D0C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 помощи.</w:t>
      </w:r>
    </w:p>
    <w:p w:rsidR="000B6D0C" w:rsidRPr="000B6D0C" w:rsidRDefault="000B6D0C" w:rsidP="000B6D0C">
      <w:pPr>
        <w:shd w:val="clear" w:color="auto" w:fill="FFFFFF"/>
        <w:spacing w:after="0" w:line="240" w:lineRule="auto"/>
        <w:ind w:right="53" w:firstLine="708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0B6D0C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Планирование профессиональной карьеры </w:t>
      </w:r>
    </w:p>
    <w:p w:rsidR="000B6D0C" w:rsidRPr="000B6D0C" w:rsidRDefault="000B6D0C" w:rsidP="000B6D0C">
      <w:pPr>
        <w:shd w:val="clear" w:color="auto" w:fill="FFFFFF"/>
        <w:spacing w:after="0" w:line="240" w:lineRule="auto"/>
        <w:ind w:right="53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0B6D0C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Пути получения образования, профессионального и служебного роста. </w:t>
      </w:r>
      <w:r w:rsidRPr="000B6D0C">
        <w:rPr>
          <w:rFonts w:ascii="Times New Roman" w:eastAsia="Calibri" w:hAnsi="Times New Roman" w:cs="Times New Roman"/>
          <w:i/>
          <w:color w:val="000000"/>
          <w:spacing w:val="-5"/>
          <w:sz w:val="28"/>
          <w:szCs w:val="28"/>
        </w:rPr>
        <w:t>Возможности квалификационного и служебного роста</w:t>
      </w:r>
      <w:r w:rsidRPr="000B6D0C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. Виды и уровни профессионального образования и профессиональная мобильность. </w:t>
      </w:r>
    </w:p>
    <w:p w:rsidR="000B6D0C" w:rsidRPr="000B6D0C" w:rsidRDefault="000B6D0C" w:rsidP="000B6D0C">
      <w:pPr>
        <w:shd w:val="clear" w:color="auto" w:fill="FFFFFF"/>
        <w:spacing w:after="0" w:line="240" w:lineRule="auto"/>
        <w:ind w:right="53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  <w:r w:rsidRPr="000B6D0C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 xml:space="preserve">Формы </w:t>
      </w:r>
      <w:proofErr w:type="spellStart"/>
      <w:r w:rsidRPr="000B6D0C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самопрезентации</w:t>
      </w:r>
      <w:proofErr w:type="spellEnd"/>
      <w:r w:rsidRPr="000B6D0C"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  <w:t>. Содержание резюме.</w:t>
      </w:r>
    </w:p>
    <w:p w:rsidR="000B6D0C" w:rsidRPr="000B6D0C" w:rsidRDefault="000B6D0C" w:rsidP="000B6D0C">
      <w:pPr>
        <w:shd w:val="clear" w:color="auto" w:fill="FFFFFF"/>
        <w:spacing w:after="0" w:line="240" w:lineRule="auto"/>
        <w:ind w:right="53" w:firstLine="708"/>
        <w:jc w:val="both"/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lastRenderedPageBreak/>
        <w:t xml:space="preserve">4. </w:t>
      </w:r>
      <w:r w:rsidRPr="000B6D0C"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Творческая </w:t>
      </w:r>
      <w:r>
        <w:rPr>
          <w:rFonts w:ascii="Times New Roman" w:eastAsia="Calibri" w:hAnsi="Times New Roman" w:cs="Times New Roman"/>
          <w:b/>
          <w:color w:val="000000"/>
          <w:spacing w:val="-5"/>
          <w:sz w:val="28"/>
          <w:szCs w:val="28"/>
        </w:rPr>
        <w:t xml:space="preserve">проектная деятельность </w:t>
      </w:r>
    </w:p>
    <w:p w:rsidR="000B6D0C" w:rsidRPr="000B6D0C" w:rsidRDefault="000B6D0C" w:rsidP="000B6D0C">
      <w:pPr>
        <w:shd w:val="clear" w:color="auto" w:fill="FFFFFF"/>
        <w:spacing w:after="0" w:line="240" w:lineRule="auto"/>
        <w:ind w:right="53"/>
        <w:jc w:val="both"/>
        <w:rPr>
          <w:rFonts w:ascii="Times New Roman" w:eastAsia="Calibri" w:hAnsi="Times New Roman" w:cs="Times New Roman"/>
          <w:color w:val="000000"/>
          <w:spacing w:val="-5"/>
          <w:sz w:val="28"/>
          <w:szCs w:val="28"/>
        </w:rPr>
      </w:pPr>
    </w:p>
    <w:sectPr w:rsidR="000B6D0C" w:rsidRPr="000B6D0C" w:rsidSect="00197029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829BD"/>
    <w:rsid w:val="000066CE"/>
    <w:rsid w:val="0003696A"/>
    <w:rsid w:val="000841CE"/>
    <w:rsid w:val="000B6D0C"/>
    <w:rsid w:val="0010060B"/>
    <w:rsid w:val="001027BD"/>
    <w:rsid w:val="00197029"/>
    <w:rsid w:val="002D68D2"/>
    <w:rsid w:val="00331D5E"/>
    <w:rsid w:val="00386C90"/>
    <w:rsid w:val="004004CD"/>
    <w:rsid w:val="00415B99"/>
    <w:rsid w:val="004B3D2D"/>
    <w:rsid w:val="005829BD"/>
    <w:rsid w:val="00601477"/>
    <w:rsid w:val="00624C79"/>
    <w:rsid w:val="006C0DCC"/>
    <w:rsid w:val="007A4896"/>
    <w:rsid w:val="00801878"/>
    <w:rsid w:val="0087145B"/>
    <w:rsid w:val="00872983"/>
    <w:rsid w:val="008917D7"/>
    <w:rsid w:val="008B20FA"/>
    <w:rsid w:val="00956D74"/>
    <w:rsid w:val="009F5C35"/>
    <w:rsid w:val="00A51124"/>
    <w:rsid w:val="00AF7A07"/>
    <w:rsid w:val="00B06459"/>
    <w:rsid w:val="00B22420"/>
    <w:rsid w:val="00B76B0F"/>
    <w:rsid w:val="00C06301"/>
    <w:rsid w:val="00C57A41"/>
    <w:rsid w:val="00CB6469"/>
    <w:rsid w:val="00D35F7C"/>
    <w:rsid w:val="00DA40CF"/>
    <w:rsid w:val="00EA45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D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7A4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15</Pages>
  <Words>3998</Words>
  <Characters>22792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</dc:creator>
  <cp:lastModifiedBy>art</cp:lastModifiedBy>
  <cp:revision>6</cp:revision>
  <dcterms:created xsi:type="dcterms:W3CDTF">2017-03-30T11:46:00Z</dcterms:created>
  <dcterms:modified xsi:type="dcterms:W3CDTF">2017-03-31T05:43:00Z</dcterms:modified>
</cp:coreProperties>
</file>